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E13A5" w14:textId="40F1DAEB" w:rsidR="00280EC8" w:rsidRPr="00280EC8" w:rsidRDefault="00280EC8" w:rsidP="00280EC8">
      <w:pPr>
        <w:overflowPunct w:val="0"/>
        <w:autoSpaceDE w:val="0"/>
        <w:autoSpaceDN w:val="0"/>
        <w:adjustRightInd w:val="0"/>
        <w:snapToGrid w:val="0"/>
        <w:spacing w:before="156"/>
        <w:jc w:val="left"/>
        <w:textAlignment w:val="baseline"/>
        <w:rPr>
          <w:rFonts w:cs="Arial"/>
          <w:b/>
          <w:bCs/>
          <w:kern w:val="0"/>
          <w:sz w:val="24"/>
          <w:lang w:val="en-GB"/>
        </w:rPr>
      </w:pPr>
      <w:r w:rsidRPr="00280EC8">
        <w:rPr>
          <w:rFonts w:cs="Arial"/>
          <w:b/>
          <w:bCs/>
          <w:kern w:val="0"/>
          <w:sz w:val="24"/>
          <w:lang w:val="en-GB"/>
        </w:rPr>
        <w:t>3GPP TSG-RAN WG2 Meeting #123</w:t>
      </w:r>
      <w:r w:rsidRPr="00280EC8">
        <w:rPr>
          <w:rFonts w:cs="Arial"/>
          <w:b/>
          <w:bCs/>
          <w:kern w:val="0"/>
          <w:sz w:val="24"/>
          <w:lang w:val="en-GB"/>
        </w:rPr>
        <w:tab/>
      </w:r>
      <w:r>
        <w:rPr>
          <w:rFonts w:cs="Arial"/>
          <w:b/>
          <w:bCs/>
          <w:kern w:val="0"/>
          <w:sz w:val="24"/>
          <w:lang w:val="en-GB"/>
        </w:rPr>
        <w:t xml:space="preserve">                              </w:t>
      </w:r>
      <w:r w:rsidRPr="00280EC8">
        <w:rPr>
          <w:rFonts w:cs="Arial"/>
          <w:b/>
          <w:bCs/>
          <w:kern w:val="0"/>
          <w:sz w:val="24"/>
          <w:lang w:val="en-GB"/>
        </w:rPr>
        <w:t>R2-2308052</w:t>
      </w:r>
    </w:p>
    <w:p w14:paraId="5D222987" w14:textId="77777777" w:rsidR="00280EC8" w:rsidRDefault="00280EC8" w:rsidP="00280EC8">
      <w:pPr>
        <w:overflowPunct w:val="0"/>
        <w:autoSpaceDE w:val="0"/>
        <w:autoSpaceDN w:val="0"/>
        <w:adjustRightInd w:val="0"/>
        <w:snapToGrid w:val="0"/>
        <w:spacing w:before="156"/>
        <w:jc w:val="left"/>
        <w:textAlignment w:val="baseline"/>
        <w:rPr>
          <w:rFonts w:cs="Arial"/>
          <w:b/>
          <w:bCs/>
          <w:kern w:val="0"/>
          <w:sz w:val="24"/>
          <w:lang w:val="en-GB"/>
        </w:rPr>
      </w:pPr>
      <w:r w:rsidRPr="00280EC8">
        <w:rPr>
          <w:rFonts w:cs="Arial"/>
          <w:b/>
          <w:bCs/>
          <w:kern w:val="0"/>
          <w:sz w:val="24"/>
          <w:lang w:val="en-GB"/>
        </w:rPr>
        <w:t>Toulouse, France, August 21-25, 2023</w:t>
      </w:r>
    </w:p>
    <w:p w14:paraId="3BB31BD9" w14:textId="56BAF3A7"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477FCF71"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bookmarkStart w:id="0" w:name="_GoBack"/>
      <w:r w:rsidR="003F6DF9">
        <w:rPr>
          <w:rFonts w:cs="Arial"/>
          <w:b/>
          <w:bCs/>
          <w:snapToGrid w:val="0"/>
          <w:kern w:val="0"/>
          <w:sz w:val="24"/>
        </w:rPr>
        <w:t>Further d</w:t>
      </w:r>
      <w:r w:rsidR="006C5D92">
        <w:rPr>
          <w:rFonts w:cs="Arial"/>
          <w:b/>
          <w:bCs/>
          <w:snapToGrid w:val="0"/>
          <w:kern w:val="0"/>
          <w:sz w:val="24"/>
        </w:rPr>
        <w:t>iscussion o</w:t>
      </w:r>
      <w:r w:rsidR="003F6DF9">
        <w:rPr>
          <w:rFonts w:cs="Arial"/>
          <w:b/>
          <w:bCs/>
          <w:snapToGrid w:val="0"/>
          <w:kern w:val="0"/>
          <w:sz w:val="24"/>
        </w:rPr>
        <w:t>n</w:t>
      </w:r>
      <w:r w:rsidR="006C5D92">
        <w:rPr>
          <w:rFonts w:cs="Arial"/>
          <w:b/>
          <w:bCs/>
          <w:snapToGrid w:val="0"/>
          <w:kern w:val="0"/>
          <w:sz w:val="24"/>
        </w:rPr>
        <w:t xml:space="preserve"> </w:t>
      </w:r>
      <w:proofErr w:type="spellStart"/>
      <w:r w:rsidR="006C5D92">
        <w:rPr>
          <w:rFonts w:cs="Arial"/>
          <w:b/>
          <w:bCs/>
          <w:snapToGrid w:val="0"/>
          <w:kern w:val="0"/>
          <w:sz w:val="24"/>
        </w:rPr>
        <w:t>sidelink</w:t>
      </w:r>
      <w:proofErr w:type="spellEnd"/>
      <w:r w:rsidR="006C5D92">
        <w:rPr>
          <w:rFonts w:cs="Arial"/>
          <w:b/>
          <w:bCs/>
          <w:snapToGrid w:val="0"/>
          <w:kern w:val="0"/>
          <w:sz w:val="24"/>
        </w:rPr>
        <w:t xml:space="preserve"> positioning</w:t>
      </w:r>
      <w:bookmarkEnd w:id="0"/>
    </w:p>
    <w:p w14:paraId="774FE3B4" w14:textId="649D195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F60E1C">
        <w:rPr>
          <w:rFonts w:cs="Arial"/>
          <w:b/>
          <w:bCs/>
          <w:snapToGrid w:val="0"/>
          <w:kern w:val="0"/>
          <w:sz w:val="24"/>
        </w:rPr>
        <w:t>7.2</w:t>
      </w:r>
      <w:r w:rsidR="004F6417">
        <w:rPr>
          <w:rFonts w:cs="Arial"/>
          <w:b/>
          <w:bCs/>
          <w:snapToGrid w:val="0"/>
          <w:kern w:val="0"/>
          <w:sz w:val="24"/>
        </w:rPr>
        <w:t>.2</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52525573"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007F74EE" w14:textId="6A38C3C2" w:rsidR="00A13B4E" w:rsidRDefault="00870BD2" w:rsidP="00A13B4E">
      <w:pPr>
        <w:spacing w:before="120" w:after="0"/>
        <w:rPr>
          <w:rFonts w:ascii="Times New Roman" w:hAnsi="Times New Roman"/>
        </w:rPr>
      </w:pPr>
      <w:r>
        <w:rPr>
          <w:rFonts w:ascii="Times New Roman" w:hAnsi="Times New Roman" w:hint="eastAsia"/>
        </w:rPr>
        <w:t>I</w:t>
      </w:r>
      <w:r>
        <w:rPr>
          <w:rFonts w:ascii="Times New Roman" w:hAnsi="Times New Roman"/>
        </w:rPr>
        <w:t>n the</w:t>
      </w:r>
      <w:r w:rsidR="002C70AB">
        <w:rPr>
          <w:rFonts w:ascii="Times New Roman" w:hAnsi="Times New Roman"/>
        </w:rPr>
        <w:t xml:space="preserve"> last RAN2 #122 meetin</w:t>
      </w:r>
      <w:r w:rsidR="00057F2F">
        <w:rPr>
          <w:rFonts w:ascii="Times New Roman" w:hAnsi="Times New Roman"/>
        </w:rPr>
        <w:t>g</w:t>
      </w:r>
      <w:r w:rsidR="002C70AB">
        <w:rPr>
          <w:rFonts w:ascii="Times New Roman" w:hAnsi="Times New Roman"/>
        </w:rPr>
        <w:t>, agreements r</w:t>
      </w:r>
      <w:r w:rsidR="00316B44">
        <w:rPr>
          <w:rFonts w:ascii="Times New Roman" w:hAnsi="Times New Roman"/>
        </w:rPr>
        <w:t xml:space="preserve">egarding </w:t>
      </w:r>
      <w:proofErr w:type="spellStart"/>
      <w:r w:rsidR="00316B44">
        <w:rPr>
          <w:rFonts w:ascii="Times New Roman" w:hAnsi="Times New Roman"/>
        </w:rPr>
        <w:t>sidelink</w:t>
      </w:r>
      <w:proofErr w:type="spellEnd"/>
      <w:r w:rsidR="00316B44">
        <w:rPr>
          <w:rFonts w:ascii="Times New Roman" w:hAnsi="Times New Roman"/>
        </w:rPr>
        <w:t xml:space="preserve"> positioning have been achieved as follows:</w:t>
      </w:r>
    </w:p>
    <w:p w14:paraId="1A3F74D7" w14:textId="2A6B8A36" w:rsidR="006D7E91" w:rsidRDefault="00B375A3" w:rsidP="00252B99">
      <w:pPr>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512D4C38" wp14:editId="3F7442F0">
                <wp:simplePos x="0" y="0"/>
                <wp:positionH relativeFrom="margin">
                  <wp:posOffset>315874</wp:posOffset>
                </wp:positionH>
                <wp:positionV relativeFrom="paragraph">
                  <wp:posOffset>26274</wp:posOffset>
                </wp:positionV>
                <wp:extent cx="5829612" cy="3705170"/>
                <wp:effectExtent l="0" t="0" r="19050" b="10160"/>
                <wp:wrapNone/>
                <wp:docPr id="1" name="文本框 1"/>
                <wp:cNvGraphicFramePr/>
                <a:graphic xmlns:a="http://schemas.openxmlformats.org/drawingml/2006/main">
                  <a:graphicData uri="http://schemas.microsoft.com/office/word/2010/wordprocessingShape">
                    <wps:wsp>
                      <wps:cNvSpPr txBox="1"/>
                      <wps:spPr>
                        <a:xfrm>
                          <a:off x="0" y="0"/>
                          <a:ext cx="5829612" cy="3705170"/>
                        </a:xfrm>
                        <a:prstGeom prst="rect">
                          <a:avLst/>
                        </a:prstGeom>
                        <a:solidFill>
                          <a:schemeClr val="lt1"/>
                        </a:solidFill>
                        <a:ln w="6350">
                          <a:solidFill>
                            <a:prstClr val="black"/>
                          </a:solidFill>
                        </a:ln>
                      </wps:spPr>
                      <wps:txbx>
                        <w:txbxContent>
                          <w:p w14:paraId="47D9FAD6" w14:textId="138DD853" w:rsidR="00932A11" w:rsidRDefault="00932A11" w:rsidP="00CF4263">
                            <w:pPr>
                              <w:rPr>
                                <w:sz w:val="15"/>
                              </w:rPr>
                            </w:pPr>
                            <w:r>
                              <w:rPr>
                                <w:rFonts w:hint="eastAsia"/>
                                <w:sz w:val="15"/>
                              </w:rPr>
                              <w:t>A</w:t>
                            </w:r>
                            <w:r>
                              <w:rPr>
                                <w:sz w:val="15"/>
                              </w:rPr>
                              <w:t>greement:</w:t>
                            </w:r>
                          </w:p>
                          <w:p w14:paraId="428F961C" w14:textId="6C75950A" w:rsidR="00932A11" w:rsidRDefault="00932A11" w:rsidP="00C75FA7">
                            <w:pPr>
                              <w:pStyle w:val="afffffffe"/>
                              <w:numPr>
                                <w:ilvl w:val="0"/>
                                <w:numId w:val="8"/>
                              </w:numPr>
                              <w:rPr>
                                <w:sz w:val="15"/>
                              </w:rPr>
                            </w:pPr>
                            <w:r>
                              <w:rPr>
                                <w:sz w:val="15"/>
                              </w:rPr>
                              <w:t>SLPP over PC5-U/</w:t>
                            </w:r>
                            <w:proofErr w:type="spellStart"/>
                            <w:r>
                              <w:rPr>
                                <w:sz w:val="15"/>
                              </w:rPr>
                              <w:t>Uu</w:t>
                            </w:r>
                            <w:proofErr w:type="spellEnd"/>
                            <w:r>
                              <w:rPr>
                                <w:sz w:val="15"/>
                              </w:rPr>
                              <w:t xml:space="preserve"> will support </w:t>
                            </w:r>
                            <w:r w:rsidR="00156650">
                              <w:rPr>
                                <w:sz w:val="15"/>
                              </w:rPr>
                              <w:t>reliable</w:t>
                            </w:r>
                            <w:r>
                              <w:rPr>
                                <w:sz w:val="15"/>
                              </w:rPr>
                              <w:t xml:space="preserve"> transport for at least unicast. FFS groupcast.</w:t>
                            </w:r>
                          </w:p>
                          <w:p w14:paraId="15C4E6A7" w14:textId="565FCAD5" w:rsidR="00932A11" w:rsidRPr="00316B44" w:rsidRDefault="00932A11" w:rsidP="00C75FA7">
                            <w:pPr>
                              <w:pStyle w:val="afffffffe"/>
                              <w:numPr>
                                <w:ilvl w:val="0"/>
                                <w:numId w:val="8"/>
                              </w:numPr>
                              <w:rPr>
                                <w:sz w:val="15"/>
                              </w:rPr>
                            </w:pPr>
                            <w:r>
                              <w:rPr>
                                <w:rFonts w:eastAsiaTheme="minorEastAsia" w:hint="eastAsia"/>
                                <w:sz w:val="15"/>
                                <w:lang w:eastAsia="zh-CN"/>
                              </w:rPr>
                              <w:t>S</w:t>
                            </w:r>
                            <w:r>
                              <w:rPr>
                                <w:rFonts w:eastAsiaTheme="minorEastAsia"/>
                                <w:sz w:val="15"/>
                                <w:lang w:eastAsia="zh-CN"/>
                              </w:rPr>
                              <w:t>LPP carried over NAS is used between UE and LMF. FFS on how to manage the session/transaction.</w:t>
                            </w:r>
                          </w:p>
                          <w:p w14:paraId="33F53FCC" w14:textId="2318586D" w:rsidR="00932A11" w:rsidRPr="00316B44" w:rsidRDefault="00932A11" w:rsidP="00C75FA7">
                            <w:pPr>
                              <w:pStyle w:val="afffffffe"/>
                              <w:numPr>
                                <w:ilvl w:val="0"/>
                                <w:numId w:val="8"/>
                              </w:numPr>
                              <w:rPr>
                                <w:sz w:val="15"/>
                              </w:rPr>
                            </w:pPr>
                            <w:r>
                              <w:rPr>
                                <w:rFonts w:eastAsiaTheme="minorEastAsia" w:hint="eastAsia"/>
                                <w:sz w:val="15"/>
                                <w:lang w:eastAsia="zh-CN"/>
                              </w:rPr>
                              <w:t>A</w:t>
                            </w:r>
                            <w:r>
                              <w:rPr>
                                <w:rFonts w:eastAsiaTheme="minorEastAsia"/>
                                <w:sz w:val="15"/>
                                <w:lang w:eastAsia="zh-CN"/>
                              </w:rPr>
                              <w:t>nchor UE selection is supported by information about the candidate anchor UEs. At least the following list can be discussed for use in anchor UE selection:</w:t>
                            </w:r>
                          </w:p>
                          <w:p w14:paraId="78052077" w14:textId="4D471C82" w:rsidR="00932A11" w:rsidRDefault="00932A11" w:rsidP="00C75FA7">
                            <w:pPr>
                              <w:pStyle w:val="afffffffe"/>
                              <w:numPr>
                                <w:ilvl w:val="0"/>
                                <w:numId w:val="13"/>
                              </w:numPr>
                              <w:rPr>
                                <w:rFonts w:eastAsiaTheme="minorEastAsia"/>
                                <w:sz w:val="15"/>
                                <w:lang w:eastAsia="zh-CN"/>
                              </w:rPr>
                            </w:pPr>
                            <w:r>
                              <w:rPr>
                                <w:rFonts w:eastAsiaTheme="minorEastAsia"/>
                                <w:sz w:val="15"/>
                                <w:lang w:eastAsia="zh-CN"/>
                              </w:rPr>
                              <w:t>UE roles</w:t>
                            </w:r>
                          </w:p>
                          <w:p w14:paraId="3C1D8CE8" w14:textId="4C2B8AEB" w:rsidR="00932A11" w:rsidRDefault="00932A11" w:rsidP="00C75FA7">
                            <w:pPr>
                              <w:pStyle w:val="afffffffe"/>
                              <w:numPr>
                                <w:ilvl w:val="0"/>
                                <w:numId w:val="13"/>
                              </w:numPr>
                              <w:rPr>
                                <w:rFonts w:eastAsiaTheme="minorEastAsia"/>
                                <w:sz w:val="15"/>
                                <w:lang w:eastAsia="zh-CN"/>
                              </w:rPr>
                            </w:pPr>
                            <w:r>
                              <w:rPr>
                                <w:rFonts w:eastAsiaTheme="minorEastAsia"/>
                                <w:sz w:val="15"/>
                                <w:lang w:eastAsia="zh-CN"/>
                              </w:rPr>
                              <w:t>Supported positioning method</w:t>
                            </w:r>
                          </w:p>
                          <w:p w14:paraId="370E90AC" w14:textId="33E193E0" w:rsidR="00932A11" w:rsidRDefault="00932A11" w:rsidP="00C75FA7">
                            <w:pPr>
                              <w:pStyle w:val="afffffffe"/>
                              <w:numPr>
                                <w:ilvl w:val="0"/>
                                <w:numId w:val="13"/>
                              </w:numPr>
                              <w:rPr>
                                <w:rFonts w:eastAsiaTheme="minorEastAsia"/>
                                <w:sz w:val="15"/>
                                <w:lang w:eastAsia="zh-CN"/>
                              </w:rPr>
                            </w:pPr>
                            <w:r>
                              <w:rPr>
                                <w:rFonts w:eastAsiaTheme="minorEastAsia"/>
                                <w:sz w:val="15"/>
                                <w:lang w:eastAsia="zh-CN"/>
                              </w:rPr>
                              <w:t>In coverage or not</w:t>
                            </w:r>
                          </w:p>
                          <w:p w14:paraId="6FF2D25C" w14:textId="3CB77BBC" w:rsidR="00932A11" w:rsidRDefault="00932A11" w:rsidP="00C75FA7">
                            <w:pPr>
                              <w:pStyle w:val="afffffffe"/>
                              <w:numPr>
                                <w:ilvl w:val="0"/>
                                <w:numId w:val="13"/>
                              </w:numPr>
                              <w:rPr>
                                <w:rFonts w:eastAsiaTheme="minorEastAsia"/>
                                <w:sz w:val="15"/>
                                <w:lang w:eastAsia="zh-CN"/>
                              </w:rPr>
                            </w:pPr>
                            <w:r>
                              <w:rPr>
                                <w:rFonts w:eastAsiaTheme="minorEastAsia" w:hint="eastAsia"/>
                                <w:sz w:val="15"/>
                                <w:lang w:eastAsia="zh-CN"/>
                              </w:rPr>
                              <w:t>R</w:t>
                            </w:r>
                            <w:r>
                              <w:rPr>
                                <w:rFonts w:eastAsiaTheme="minorEastAsia"/>
                                <w:sz w:val="15"/>
                                <w:lang w:eastAsia="zh-CN"/>
                              </w:rPr>
                              <w:t>SRP</w:t>
                            </w:r>
                          </w:p>
                          <w:p w14:paraId="6612BFEC" w14:textId="0708C5E7" w:rsidR="00932A11" w:rsidRDefault="00932A11" w:rsidP="00C75FA7">
                            <w:pPr>
                              <w:pStyle w:val="afffffffe"/>
                              <w:numPr>
                                <w:ilvl w:val="0"/>
                                <w:numId w:val="13"/>
                              </w:numPr>
                              <w:rPr>
                                <w:rFonts w:eastAsiaTheme="minorEastAsia"/>
                                <w:sz w:val="15"/>
                                <w:lang w:eastAsia="zh-CN"/>
                              </w:rPr>
                            </w:pPr>
                            <w:r>
                              <w:rPr>
                                <w:rFonts w:eastAsiaTheme="minorEastAsia" w:hint="eastAsia"/>
                                <w:sz w:val="15"/>
                                <w:lang w:eastAsia="zh-CN"/>
                              </w:rPr>
                              <w:t>L</w:t>
                            </w:r>
                            <w:r>
                              <w:rPr>
                                <w:rFonts w:eastAsiaTheme="minorEastAsia"/>
                                <w:sz w:val="15"/>
                                <w:lang w:eastAsia="zh-CN"/>
                              </w:rPr>
                              <w:t>OS/NLOS</w:t>
                            </w:r>
                          </w:p>
                          <w:p w14:paraId="769CE46A" w14:textId="7CDC54C4" w:rsidR="00932A11" w:rsidRDefault="00932A11" w:rsidP="00C75FA7">
                            <w:pPr>
                              <w:pStyle w:val="afffffffe"/>
                              <w:numPr>
                                <w:ilvl w:val="0"/>
                                <w:numId w:val="13"/>
                              </w:numPr>
                              <w:rPr>
                                <w:rFonts w:eastAsiaTheme="minorEastAsia"/>
                                <w:sz w:val="15"/>
                                <w:lang w:eastAsia="zh-CN"/>
                              </w:rPr>
                            </w:pPr>
                            <w:r>
                              <w:rPr>
                                <w:rFonts w:eastAsiaTheme="minorEastAsia"/>
                                <w:sz w:val="15"/>
                                <w:lang w:eastAsia="zh-CN"/>
                              </w:rPr>
                              <w:t>Location</w:t>
                            </w:r>
                          </w:p>
                          <w:p w14:paraId="2BACD34C" w14:textId="6E38AB66" w:rsidR="00932A11" w:rsidRDefault="00932A11" w:rsidP="00C75FA7">
                            <w:pPr>
                              <w:pStyle w:val="afffffffe"/>
                              <w:numPr>
                                <w:ilvl w:val="0"/>
                                <w:numId w:val="13"/>
                              </w:numPr>
                              <w:rPr>
                                <w:rFonts w:eastAsiaTheme="minorEastAsia"/>
                                <w:sz w:val="15"/>
                                <w:lang w:eastAsia="zh-CN"/>
                              </w:rPr>
                            </w:pPr>
                            <w:r>
                              <w:rPr>
                                <w:rFonts w:eastAsiaTheme="minorEastAsia" w:hint="eastAsia"/>
                                <w:sz w:val="15"/>
                                <w:lang w:eastAsia="zh-CN"/>
                              </w:rPr>
                              <w:t>P</w:t>
                            </w:r>
                            <w:r>
                              <w:rPr>
                                <w:rFonts w:eastAsiaTheme="minorEastAsia"/>
                                <w:sz w:val="15"/>
                                <w:lang w:eastAsia="zh-CN"/>
                              </w:rPr>
                              <w:t>LMN</w:t>
                            </w:r>
                          </w:p>
                          <w:p w14:paraId="7EDA7EF6" w14:textId="349315D7" w:rsidR="00932A11" w:rsidRDefault="00932A11" w:rsidP="00C75FA7">
                            <w:pPr>
                              <w:pStyle w:val="afffffffe"/>
                              <w:numPr>
                                <w:ilvl w:val="0"/>
                                <w:numId w:val="14"/>
                              </w:numPr>
                              <w:rPr>
                                <w:sz w:val="15"/>
                              </w:rPr>
                            </w:pPr>
                            <w:r>
                              <w:rPr>
                                <w:sz w:val="15"/>
                                <w:lang w:eastAsia="zh-CN"/>
                              </w:rPr>
                              <w:t>A normative requirement on which anchor UEs to select (e.g., ranking) will not be specified. RAN2 impact of this information to be determined. FFS which information would be determined statically/dynamically</w:t>
                            </w:r>
                          </w:p>
                          <w:p w14:paraId="09B997F9" w14:textId="6F202BFB" w:rsidR="00932A11" w:rsidRPr="00316B44" w:rsidRDefault="00932A11" w:rsidP="00C75FA7">
                            <w:pPr>
                              <w:pStyle w:val="afffffffe"/>
                              <w:numPr>
                                <w:ilvl w:val="0"/>
                                <w:numId w:val="14"/>
                              </w:numPr>
                              <w:rPr>
                                <w:sz w:val="15"/>
                              </w:rPr>
                            </w:pPr>
                            <w:r>
                              <w:rPr>
                                <w:rFonts w:eastAsiaTheme="minorEastAsia" w:hint="eastAsia"/>
                                <w:sz w:val="15"/>
                                <w:lang w:eastAsia="zh-CN"/>
                              </w:rPr>
                              <w:t>S</w:t>
                            </w:r>
                            <w:r>
                              <w:rPr>
                                <w:rFonts w:eastAsiaTheme="minorEastAsia"/>
                                <w:sz w:val="15"/>
                                <w:lang w:eastAsia="zh-CN"/>
                              </w:rPr>
                              <w:t>LPP can support multiple target UEs in the same session when LCS requests.</w:t>
                            </w:r>
                          </w:p>
                          <w:p w14:paraId="40443259" w14:textId="0B6740DD" w:rsidR="00932A11" w:rsidRPr="00057F2F" w:rsidRDefault="00932A11" w:rsidP="00C75FA7">
                            <w:pPr>
                              <w:pStyle w:val="afffffffe"/>
                              <w:numPr>
                                <w:ilvl w:val="0"/>
                                <w:numId w:val="14"/>
                              </w:numPr>
                              <w:rPr>
                                <w:sz w:val="15"/>
                              </w:rPr>
                            </w:pPr>
                            <w:r>
                              <w:rPr>
                                <w:rFonts w:eastAsiaTheme="minorEastAsia" w:hint="eastAsia"/>
                                <w:sz w:val="15"/>
                                <w:lang w:eastAsia="zh-CN"/>
                              </w:rPr>
                              <w:t>R</w:t>
                            </w:r>
                            <w:r>
                              <w:rPr>
                                <w:rFonts w:eastAsiaTheme="minorEastAsia"/>
                                <w:sz w:val="15"/>
                                <w:lang w:eastAsia="zh-CN"/>
                              </w:rPr>
                              <w:t>AN2 will not specify group management for multiple target UEs. RAN2 assumption is that a group ID will be provided from upper layers.</w:t>
                            </w:r>
                          </w:p>
                          <w:p w14:paraId="1330168F" w14:textId="67C87C1A" w:rsidR="00932A11" w:rsidRPr="00316B44" w:rsidRDefault="00932A11" w:rsidP="00C75FA7">
                            <w:pPr>
                              <w:pStyle w:val="afffffffe"/>
                              <w:numPr>
                                <w:ilvl w:val="0"/>
                                <w:numId w:val="14"/>
                              </w:numPr>
                              <w:rPr>
                                <w:sz w:val="15"/>
                              </w:rPr>
                            </w:pPr>
                            <w:r>
                              <w:rPr>
                                <w:rFonts w:eastAsiaTheme="minorEastAsia" w:hint="eastAsia"/>
                                <w:sz w:val="15"/>
                                <w:lang w:eastAsia="zh-CN"/>
                              </w:rPr>
                              <w:t>F</w:t>
                            </w:r>
                            <w:r>
                              <w:rPr>
                                <w:rFonts w:eastAsiaTheme="minorEastAsia"/>
                                <w:sz w:val="15"/>
                                <w:lang w:eastAsia="zh-CN"/>
                              </w:rPr>
                              <w:t>FS how session IDs are managed between multiple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2D4C38" id="_x0000_t202" coordsize="21600,21600" o:spt="202" path="m,l,21600r21600,l21600,xe">
                <v:stroke joinstyle="miter"/>
                <v:path gradientshapeok="t" o:connecttype="rect"/>
              </v:shapetype>
              <v:shape id="文本框 1" o:spid="_x0000_s1026" type="#_x0000_t202" style="position:absolute;left:0;text-align:left;margin-left:24.85pt;margin-top:2.05pt;width:459pt;height:291.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" fillcolor="white [3201]" strokeweight=".5pt">
                <v:textbox>
                  <w:txbxContent>
                    <w:p w14:paraId="47D9FAD6" w14:textId="138DD853" w:rsidR="00932A11" w:rsidRDefault="00932A11" w:rsidP="00CF4263">
                      <w:pPr>
                        <w:rPr>
                          <w:sz w:val="15"/>
                        </w:rPr>
                      </w:pPr>
                      <w:r>
                        <w:rPr>
                          <w:rFonts w:hint="eastAsia"/>
                          <w:sz w:val="15"/>
                        </w:rPr>
                        <w:t>A</w:t>
                      </w:r>
                      <w:r>
                        <w:rPr>
                          <w:sz w:val="15"/>
                        </w:rPr>
                        <w:t>greement:</w:t>
                      </w:r>
                    </w:p>
                    <w:p w14:paraId="428F961C" w14:textId="6C75950A" w:rsidR="00932A11" w:rsidRDefault="00932A11" w:rsidP="00C75FA7">
                      <w:pPr>
                        <w:pStyle w:val="afffffffe"/>
                        <w:numPr>
                          <w:ilvl w:val="0"/>
                          <w:numId w:val="8"/>
                        </w:numPr>
                        <w:rPr>
                          <w:sz w:val="15"/>
                        </w:rPr>
                      </w:pPr>
                      <w:r>
                        <w:rPr>
                          <w:sz w:val="15"/>
                        </w:rPr>
                        <w:t>SLPP over PC5-U/</w:t>
                      </w:r>
                      <w:proofErr w:type="spellStart"/>
                      <w:r>
                        <w:rPr>
                          <w:sz w:val="15"/>
                        </w:rPr>
                        <w:t>Uu</w:t>
                      </w:r>
                      <w:proofErr w:type="spellEnd"/>
                      <w:r>
                        <w:rPr>
                          <w:sz w:val="15"/>
                        </w:rPr>
                        <w:t xml:space="preserve"> will support </w:t>
                      </w:r>
                      <w:r w:rsidR="00156650">
                        <w:rPr>
                          <w:sz w:val="15"/>
                        </w:rPr>
                        <w:t>reliable</w:t>
                      </w:r>
                      <w:r>
                        <w:rPr>
                          <w:sz w:val="15"/>
                        </w:rPr>
                        <w:t xml:space="preserve"> transport for at least unicast. FFS groupcast.</w:t>
                      </w:r>
                    </w:p>
                    <w:p w14:paraId="15C4E6A7" w14:textId="565FCAD5" w:rsidR="00932A11" w:rsidRPr="00316B44" w:rsidRDefault="00932A11" w:rsidP="00C75FA7">
                      <w:pPr>
                        <w:pStyle w:val="afffffffe"/>
                        <w:numPr>
                          <w:ilvl w:val="0"/>
                          <w:numId w:val="8"/>
                        </w:numPr>
                        <w:rPr>
                          <w:sz w:val="15"/>
                        </w:rPr>
                      </w:pPr>
                      <w:r>
                        <w:rPr>
                          <w:rFonts w:eastAsiaTheme="minorEastAsia" w:hint="eastAsia"/>
                          <w:sz w:val="15"/>
                          <w:lang w:eastAsia="zh-CN"/>
                        </w:rPr>
                        <w:t>S</w:t>
                      </w:r>
                      <w:r>
                        <w:rPr>
                          <w:rFonts w:eastAsiaTheme="minorEastAsia"/>
                          <w:sz w:val="15"/>
                          <w:lang w:eastAsia="zh-CN"/>
                        </w:rPr>
                        <w:t>LPP carried over NAS is used between UE and LMF. FFS on how to manage the session/transaction.</w:t>
                      </w:r>
                    </w:p>
                    <w:p w14:paraId="33F53FCC" w14:textId="2318586D" w:rsidR="00932A11" w:rsidRPr="00316B44" w:rsidRDefault="00932A11" w:rsidP="00C75FA7">
                      <w:pPr>
                        <w:pStyle w:val="afffffffe"/>
                        <w:numPr>
                          <w:ilvl w:val="0"/>
                          <w:numId w:val="8"/>
                        </w:numPr>
                        <w:rPr>
                          <w:sz w:val="15"/>
                        </w:rPr>
                      </w:pPr>
                      <w:r>
                        <w:rPr>
                          <w:rFonts w:eastAsiaTheme="minorEastAsia" w:hint="eastAsia"/>
                          <w:sz w:val="15"/>
                          <w:lang w:eastAsia="zh-CN"/>
                        </w:rPr>
                        <w:t>A</w:t>
                      </w:r>
                      <w:r>
                        <w:rPr>
                          <w:rFonts w:eastAsiaTheme="minorEastAsia"/>
                          <w:sz w:val="15"/>
                          <w:lang w:eastAsia="zh-CN"/>
                        </w:rPr>
                        <w:t>nchor UE selection is supported by information about the candidate anchor UEs. At least the following list can be discussed for use in anchor UE selection:</w:t>
                      </w:r>
                    </w:p>
                    <w:p w14:paraId="78052077" w14:textId="4D471C82" w:rsidR="00932A11" w:rsidRDefault="00932A11" w:rsidP="00C75FA7">
                      <w:pPr>
                        <w:pStyle w:val="afffffffe"/>
                        <w:numPr>
                          <w:ilvl w:val="0"/>
                          <w:numId w:val="13"/>
                        </w:numPr>
                        <w:rPr>
                          <w:rFonts w:eastAsiaTheme="minorEastAsia"/>
                          <w:sz w:val="15"/>
                          <w:lang w:eastAsia="zh-CN"/>
                        </w:rPr>
                      </w:pPr>
                      <w:r>
                        <w:rPr>
                          <w:rFonts w:eastAsiaTheme="minorEastAsia"/>
                          <w:sz w:val="15"/>
                          <w:lang w:eastAsia="zh-CN"/>
                        </w:rPr>
                        <w:t>UE roles</w:t>
                      </w:r>
                    </w:p>
                    <w:p w14:paraId="3C1D8CE8" w14:textId="4C2B8AEB" w:rsidR="00932A11" w:rsidRDefault="00932A11" w:rsidP="00C75FA7">
                      <w:pPr>
                        <w:pStyle w:val="afffffffe"/>
                        <w:numPr>
                          <w:ilvl w:val="0"/>
                          <w:numId w:val="13"/>
                        </w:numPr>
                        <w:rPr>
                          <w:rFonts w:eastAsiaTheme="minorEastAsia"/>
                          <w:sz w:val="15"/>
                          <w:lang w:eastAsia="zh-CN"/>
                        </w:rPr>
                      </w:pPr>
                      <w:r>
                        <w:rPr>
                          <w:rFonts w:eastAsiaTheme="minorEastAsia"/>
                          <w:sz w:val="15"/>
                          <w:lang w:eastAsia="zh-CN"/>
                        </w:rPr>
                        <w:t>Supported positioning method</w:t>
                      </w:r>
                    </w:p>
                    <w:p w14:paraId="370E90AC" w14:textId="33E193E0" w:rsidR="00932A11" w:rsidRDefault="00932A11" w:rsidP="00C75FA7">
                      <w:pPr>
                        <w:pStyle w:val="afffffffe"/>
                        <w:numPr>
                          <w:ilvl w:val="0"/>
                          <w:numId w:val="13"/>
                        </w:numPr>
                        <w:rPr>
                          <w:rFonts w:eastAsiaTheme="minorEastAsia"/>
                          <w:sz w:val="15"/>
                          <w:lang w:eastAsia="zh-CN"/>
                        </w:rPr>
                      </w:pPr>
                      <w:r>
                        <w:rPr>
                          <w:rFonts w:eastAsiaTheme="minorEastAsia"/>
                          <w:sz w:val="15"/>
                          <w:lang w:eastAsia="zh-CN"/>
                        </w:rPr>
                        <w:t>In coverage or not</w:t>
                      </w:r>
                    </w:p>
                    <w:p w14:paraId="6FF2D25C" w14:textId="3CB77BBC" w:rsidR="00932A11" w:rsidRDefault="00932A11" w:rsidP="00C75FA7">
                      <w:pPr>
                        <w:pStyle w:val="afffffffe"/>
                        <w:numPr>
                          <w:ilvl w:val="0"/>
                          <w:numId w:val="13"/>
                        </w:numPr>
                        <w:rPr>
                          <w:rFonts w:eastAsiaTheme="minorEastAsia"/>
                          <w:sz w:val="15"/>
                          <w:lang w:eastAsia="zh-CN"/>
                        </w:rPr>
                      </w:pPr>
                      <w:r>
                        <w:rPr>
                          <w:rFonts w:eastAsiaTheme="minorEastAsia" w:hint="eastAsia"/>
                          <w:sz w:val="15"/>
                          <w:lang w:eastAsia="zh-CN"/>
                        </w:rPr>
                        <w:t>R</w:t>
                      </w:r>
                      <w:r>
                        <w:rPr>
                          <w:rFonts w:eastAsiaTheme="minorEastAsia"/>
                          <w:sz w:val="15"/>
                          <w:lang w:eastAsia="zh-CN"/>
                        </w:rPr>
                        <w:t>SRP</w:t>
                      </w:r>
                    </w:p>
                    <w:p w14:paraId="6612BFEC" w14:textId="0708C5E7" w:rsidR="00932A11" w:rsidRDefault="00932A11" w:rsidP="00C75FA7">
                      <w:pPr>
                        <w:pStyle w:val="afffffffe"/>
                        <w:numPr>
                          <w:ilvl w:val="0"/>
                          <w:numId w:val="13"/>
                        </w:numPr>
                        <w:rPr>
                          <w:rFonts w:eastAsiaTheme="minorEastAsia"/>
                          <w:sz w:val="15"/>
                          <w:lang w:eastAsia="zh-CN"/>
                        </w:rPr>
                      </w:pPr>
                      <w:r>
                        <w:rPr>
                          <w:rFonts w:eastAsiaTheme="minorEastAsia" w:hint="eastAsia"/>
                          <w:sz w:val="15"/>
                          <w:lang w:eastAsia="zh-CN"/>
                        </w:rPr>
                        <w:t>L</w:t>
                      </w:r>
                      <w:r>
                        <w:rPr>
                          <w:rFonts w:eastAsiaTheme="minorEastAsia"/>
                          <w:sz w:val="15"/>
                          <w:lang w:eastAsia="zh-CN"/>
                        </w:rPr>
                        <w:t>OS/NLOS</w:t>
                      </w:r>
                    </w:p>
                    <w:p w14:paraId="769CE46A" w14:textId="7CDC54C4" w:rsidR="00932A11" w:rsidRDefault="00932A11" w:rsidP="00C75FA7">
                      <w:pPr>
                        <w:pStyle w:val="afffffffe"/>
                        <w:numPr>
                          <w:ilvl w:val="0"/>
                          <w:numId w:val="13"/>
                        </w:numPr>
                        <w:rPr>
                          <w:rFonts w:eastAsiaTheme="minorEastAsia"/>
                          <w:sz w:val="15"/>
                          <w:lang w:eastAsia="zh-CN"/>
                        </w:rPr>
                      </w:pPr>
                      <w:r>
                        <w:rPr>
                          <w:rFonts w:eastAsiaTheme="minorEastAsia"/>
                          <w:sz w:val="15"/>
                          <w:lang w:eastAsia="zh-CN"/>
                        </w:rPr>
                        <w:t>Location</w:t>
                      </w:r>
                    </w:p>
                    <w:p w14:paraId="2BACD34C" w14:textId="6E38AB66" w:rsidR="00932A11" w:rsidRDefault="00932A11" w:rsidP="00C75FA7">
                      <w:pPr>
                        <w:pStyle w:val="afffffffe"/>
                        <w:numPr>
                          <w:ilvl w:val="0"/>
                          <w:numId w:val="13"/>
                        </w:numPr>
                        <w:rPr>
                          <w:rFonts w:eastAsiaTheme="minorEastAsia"/>
                          <w:sz w:val="15"/>
                          <w:lang w:eastAsia="zh-CN"/>
                        </w:rPr>
                      </w:pPr>
                      <w:r>
                        <w:rPr>
                          <w:rFonts w:eastAsiaTheme="minorEastAsia" w:hint="eastAsia"/>
                          <w:sz w:val="15"/>
                          <w:lang w:eastAsia="zh-CN"/>
                        </w:rPr>
                        <w:t>P</w:t>
                      </w:r>
                      <w:r>
                        <w:rPr>
                          <w:rFonts w:eastAsiaTheme="minorEastAsia"/>
                          <w:sz w:val="15"/>
                          <w:lang w:eastAsia="zh-CN"/>
                        </w:rPr>
                        <w:t>LMN</w:t>
                      </w:r>
                    </w:p>
                    <w:p w14:paraId="7EDA7EF6" w14:textId="349315D7" w:rsidR="00932A11" w:rsidRDefault="00932A11" w:rsidP="00C75FA7">
                      <w:pPr>
                        <w:pStyle w:val="afffffffe"/>
                        <w:numPr>
                          <w:ilvl w:val="0"/>
                          <w:numId w:val="14"/>
                        </w:numPr>
                        <w:rPr>
                          <w:sz w:val="15"/>
                        </w:rPr>
                      </w:pPr>
                      <w:r>
                        <w:rPr>
                          <w:sz w:val="15"/>
                          <w:lang w:eastAsia="zh-CN"/>
                        </w:rPr>
                        <w:t>A normative requirement on which anchor UEs to select (e.g., ranking) will not be specified. RAN2 impact of this information to be determined. FFS which information would be determined statically/dynamically</w:t>
                      </w:r>
                    </w:p>
                    <w:p w14:paraId="09B997F9" w14:textId="6F202BFB" w:rsidR="00932A11" w:rsidRPr="00316B44" w:rsidRDefault="00932A11" w:rsidP="00C75FA7">
                      <w:pPr>
                        <w:pStyle w:val="afffffffe"/>
                        <w:numPr>
                          <w:ilvl w:val="0"/>
                          <w:numId w:val="14"/>
                        </w:numPr>
                        <w:rPr>
                          <w:sz w:val="15"/>
                        </w:rPr>
                      </w:pPr>
                      <w:r>
                        <w:rPr>
                          <w:rFonts w:eastAsiaTheme="minorEastAsia" w:hint="eastAsia"/>
                          <w:sz w:val="15"/>
                          <w:lang w:eastAsia="zh-CN"/>
                        </w:rPr>
                        <w:t>S</w:t>
                      </w:r>
                      <w:r>
                        <w:rPr>
                          <w:rFonts w:eastAsiaTheme="minorEastAsia"/>
                          <w:sz w:val="15"/>
                          <w:lang w:eastAsia="zh-CN"/>
                        </w:rPr>
                        <w:t>LPP can support multiple target UEs in the same session when LCS requests.</w:t>
                      </w:r>
                    </w:p>
                    <w:p w14:paraId="40443259" w14:textId="0B6740DD" w:rsidR="00932A11" w:rsidRPr="00057F2F" w:rsidRDefault="00932A11" w:rsidP="00C75FA7">
                      <w:pPr>
                        <w:pStyle w:val="afffffffe"/>
                        <w:numPr>
                          <w:ilvl w:val="0"/>
                          <w:numId w:val="14"/>
                        </w:numPr>
                        <w:rPr>
                          <w:sz w:val="15"/>
                        </w:rPr>
                      </w:pPr>
                      <w:r>
                        <w:rPr>
                          <w:rFonts w:eastAsiaTheme="minorEastAsia" w:hint="eastAsia"/>
                          <w:sz w:val="15"/>
                          <w:lang w:eastAsia="zh-CN"/>
                        </w:rPr>
                        <w:t>R</w:t>
                      </w:r>
                      <w:r>
                        <w:rPr>
                          <w:rFonts w:eastAsiaTheme="minorEastAsia"/>
                          <w:sz w:val="15"/>
                          <w:lang w:eastAsia="zh-CN"/>
                        </w:rPr>
                        <w:t>AN2 will not specify group management for multiple target UEs. RAN2 assumption is that a group ID will be provided from upper layers.</w:t>
                      </w:r>
                    </w:p>
                    <w:p w14:paraId="1330168F" w14:textId="67C87C1A" w:rsidR="00932A11" w:rsidRPr="00316B44" w:rsidRDefault="00932A11" w:rsidP="00C75FA7">
                      <w:pPr>
                        <w:pStyle w:val="afffffffe"/>
                        <w:numPr>
                          <w:ilvl w:val="0"/>
                          <w:numId w:val="14"/>
                        </w:numPr>
                        <w:rPr>
                          <w:sz w:val="15"/>
                        </w:rPr>
                      </w:pPr>
                      <w:r>
                        <w:rPr>
                          <w:rFonts w:eastAsiaTheme="minorEastAsia" w:hint="eastAsia"/>
                          <w:sz w:val="15"/>
                          <w:lang w:eastAsia="zh-CN"/>
                        </w:rPr>
                        <w:t>F</w:t>
                      </w:r>
                      <w:r>
                        <w:rPr>
                          <w:rFonts w:eastAsiaTheme="minorEastAsia"/>
                          <w:sz w:val="15"/>
                          <w:lang w:eastAsia="zh-CN"/>
                        </w:rPr>
                        <w:t>FS how session IDs are managed between multiple UEs.</w:t>
                      </w:r>
                    </w:p>
                  </w:txbxContent>
                </v:textbox>
                <w10:wrap anchorx="margin"/>
              </v:shape>
            </w:pict>
          </mc:Fallback>
        </mc:AlternateContent>
      </w:r>
    </w:p>
    <w:p w14:paraId="49CA0A94" w14:textId="6704B059" w:rsidR="00870BD2" w:rsidRDefault="00870BD2" w:rsidP="00252B99">
      <w:pPr>
        <w:rPr>
          <w:rFonts w:ascii="Times New Roman" w:hAnsi="Times New Roman"/>
        </w:rPr>
      </w:pPr>
    </w:p>
    <w:p w14:paraId="39EE30CE" w14:textId="01D32CF3" w:rsidR="00870BD2" w:rsidRDefault="00870BD2" w:rsidP="00252B99">
      <w:pPr>
        <w:rPr>
          <w:rFonts w:ascii="Times New Roman" w:hAnsi="Times New Roman"/>
        </w:rPr>
      </w:pPr>
    </w:p>
    <w:p w14:paraId="1D701F26" w14:textId="7167C979" w:rsidR="00870BD2" w:rsidRDefault="00870BD2" w:rsidP="00252B99">
      <w:pPr>
        <w:rPr>
          <w:rFonts w:ascii="Times New Roman" w:hAnsi="Times New Roman"/>
        </w:rPr>
      </w:pPr>
    </w:p>
    <w:p w14:paraId="35A9218A" w14:textId="34788B44" w:rsidR="00870BD2" w:rsidRDefault="00870BD2" w:rsidP="00252B99">
      <w:pPr>
        <w:rPr>
          <w:rFonts w:ascii="Times New Roman" w:hAnsi="Times New Roman"/>
        </w:rPr>
      </w:pPr>
    </w:p>
    <w:p w14:paraId="0F838B45" w14:textId="44828832" w:rsidR="00870BD2" w:rsidRDefault="00870BD2" w:rsidP="00252B99">
      <w:pPr>
        <w:rPr>
          <w:rFonts w:ascii="Times New Roman" w:hAnsi="Times New Roman"/>
        </w:rPr>
      </w:pPr>
    </w:p>
    <w:p w14:paraId="5EAFAD7F" w14:textId="149FB7FB" w:rsidR="00870BD2" w:rsidRDefault="00870BD2" w:rsidP="00252B99">
      <w:pPr>
        <w:rPr>
          <w:rFonts w:ascii="Times New Roman" w:hAnsi="Times New Roman"/>
        </w:rPr>
      </w:pPr>
    </w:p>
    <w:p w14:paraId="4E61DFAA" w14:textId="1BCE618A" w:rsidR="00870BD2" w:rsidRDefault="00870BD2" w:rsidP="00252B99">
      <w:pPr>
        <w:rPr>
          <w:rFonts w:ascii="Times New Roman" w:hAnsi="Times New Roman"/>
        </w:rPr>
      </w:pPr>
    </w:p>
    <w:p w14:paraId="5780AA5F" w14:textId="77777777" w:rsidR="00870BD2" w:rsidRDefault="00870BD2" w:rsidP="00252B99">
      <w:pPr>
        <w:rPr>
          <w:rFonts w:ascii="Times New Roman" w:hAnsi="Times New Roman"/>
        </w:rPr>
      </w:pPr>
    </w:p>
    <w:p w14:paraId="1A8DF602" w14:textId="77777777" w:rsidR="006750BB" w:rsidRDefault="006750BB" w:rsidP="00252B99">
      <w:pPr>
        <w:rPr>
          <w:rFonts w:ascii="Times New Roman" w:hAnsi="Times New Roman"/>
        </w:rPr>
      </w:pPr>
    </w:p>
    <w:p w14:paraId="7901822D" w14:textId="77777777" w:rsidR="00D32A77" w:rsidRDefault="00D32A77" w:rsidP="00252B99">
      <w:pPr>
        <w:rPr>
          <w:rFonts w:ascii="Times New Roman" w:hAnsi="Times New Roman"/>
        </w:rPr>
      </w:pPr>
    </w:p>
    <w:p w14:paraId="7AB40186" w14:textId="77777777" w:rsidR="00D32A77" w:rsidRDefault="00D32A77" w:rsidP="00252B99">
      <w:pPr>
        <w:rPr>
          <w:rFonts w:ascii="Times New Roman" w:hAnsi="Times New Roman"/>
        </w:rPr>
      </w:pPr>
    </w:p>
    <w:p w14:paraId="59036B05" w14:textId="77777777" w:rsidR="00D32A77" w:rsidRDefault="00D32A77" w:rsidP="00252B99">
      <w:pPr>
        <w:rPr>
          <w:rFonts w:ascii="Times New Roman" w:hAnsi="Times New Roman"/>
        </w:rPr>
      </w:pPr>
    </w:p>
    <w:p w14:paraId="32D3B2B2" w14:textId="77777777" w:rsidR="00D32A77" w:rsidRDefault="00D32A77" w:rsidP="00252B99">
      <w:pPr>
        <w:rPr>
          <w:rFonts w:ascii="Times New Roman" w:hAnsi="Times New Roman"/>
        </w:rPr>
      </w:pPr>
    </w:p>
    <w:p w14:paraId="3FA8472A" w14:textId="09B491AA" w:rsidR="0046211F" w:rsidRDefault="0046211F" w:rsidP="00252B99">
      <w:pPr>
        <w:rPr>
          <w:rFonts w:ascii="Times New Roman" w:hAnsi="Times New Roman"/>
        </w:rPr>
      </w:pPr>
    </w:p>
    <w:p w14:paraId="7FD86FF0" w14:textId="44598C8D" w:rsidR="00CB7158" w:rsidRPr="00252B99" w:rsidRDefault="00252B99" w:rsidP="00252B99">
      <w:pPr>
        <w:rPr>
          <w:rFonts w:ascii="Times New Roman" w:hAnsi="Times New Roman"/>
        </w:rPr>
      </w:pPr>
      <w:r w:rsidRPr="00252B99">
        <w:rPr>
          <w:rFonts w:ascii="Times New Roman" w:hAnsi="Times New Roman"/>
        </w:rPr>
        <w:t>In this paper, we would like to</w:t>
      </w:r>
      <w:r w:rsidR="001C4D38">
        <w:rPr>
          <w:rFonts w:ascii="Times New Roman" w:hAnsi="Times New Roman"/>
        </w:rPr>
        <w:t xml:space="preserve"> present our views on</w:t>
      </w:r>
      <w:r w:rsidRPr="00252B99">
        <w:rPr>
          <w:rFonts w:ascii="Times New Roman" w:hAnsi="Times New Roman"/>
        </w:rPr>
        <w:t xml:space="preserve"> supporting the </w:t>
      </w:r>
      <w:proofErr w:type="spellStart"/>
      <w:r w:rsidRPr="00252B99">
        <w:rPr>
          <w:rFonts w:ascii="Times New Roman" w:hAnsi="Times New Roman"/>
        </w:rPr>
        <w:t>sidelink</w:t>
      </w:r>
      <w:proofErr w:type="spellEnd"/>
      <w:r w:rsidRPr="00252B99">
        <w:rPr>
          <w:rFonts w:ascii="Times New Roman" w:hAnsi="Times New Roman"/>
        </w:rPr>
        <w:t xml:space="preserve"> positioning in NR</w:t>
      </w:r>
      <w:r w:rsidR="00C96639">
        <w:rPr>
          <w:rFonts w:ascii="Times New Roman" w:hAnsi="Times New Roman"/>
        </w:rPr>
        <w:t xml:space="preserve"> from the perspective of architecture, protocol stack, signaling procedure.</w:t>
      </w:r>
    </w:p>
    <w:p w14:paraId="564E408B" w14:textId="1805F15E" w:rsidR="00B725F0" w:rsidRPr="00F656AF" w:rsidRDefault="001B040F" w:rsidP="00B725F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6B5C019B" w14:textId="77777777" w:rsidR="00720429" w:rsidRDefault="00720429" w:rsidP="00720429">
      <w:pPr>
        <w:pStyle w:val="2"/>
        <w:numPr>
          <w:ilvl w:val="0"/>
          <w:numId w:val="0"/>
        </w:numPr>
        <w:ind w:left="575" w:hanging="575"/>
      </w:pPr>
      <w:r>
        <w:rPr>
          <w:rFonts w:hint="eastAsia"/>
        </w:rPr>
        <w:t>2</w:t>
      </w:r>
      <w:r>
        <w:t>.1 the protocol stack between UE and UE</w:t>
      </w:r>
    </w:p>
    <w:p w14:paraId="43B68408" w14:textId="487E45A5" w:rsidR="00720429" w:rsidRDefault="00720429" w:rsidP="00720429">
      <w:pPr>
        <w:rPr>
          <w:rFonts w:ascii="Times New Roman" w:hAnsi="Times New Roman"/>
          <w:kern w:val="0"/>
          <w:szCs w:val="21"/>
        </w:rPr>
      </w:pPr>
      <w:r w:rsidRPr="00F656AF">
        <w:rPr>
          <w:rFonts w:ascii="Times New Roman" w:hAnsi="Times New Roman" w:hint="eastAsia"/>
          <w:kern w:val="0"/>
          <w:szCs w:val="21"/>
        </w:rPr>
        <w:t>A</w:t>
      </w:r>
      <w:r w:rsidRPr="00F656AF">
        <w:rPr>
          <w:rFonts w:ascii="Times New Roman" w:hAnsi="Times New Roman"/>
          <w:kern w:val="0"/>
          <w:szCs w:val="21"/>
        </w:rPr>
        <w:t xml:space="preserve">ccording to TS 23.586 V18.0.0, </w:t>
      </w:r>
      <w:r w:rsidRPr="00574CA2">
        <w:rPr>
          <w:rFonts w:ascii="Times New Roman" w:hAnsi="Times New Roman"/>
          <w:kern w:val="0"/>
          <w:szCs w:val="21"/>
        </w:rPr>
        <w:t>RSPP</w:t>
      </w:r>
      <w:r>
        <w:rPr>
          <w:rFonts w:ascii="Times New Roman" w:hAnsi="Times New Roman"/>
          <w:kern w:val="0"/>
          <w:szCs w:val="21"/>
        </w:rPr>
        <w:t xml:space="preserve"> (SLPP)</w:t>
      </w:r>
      <w:r w:rsidRPr="00574CA2">
        <w:rPr>
          <w:rFonts w:ascii="Times New Roman" w:hAnsi="Times New Roman"/>
          <w:kern w:val="0"/>
          <w:szCs w:val="21"/>
        </w:rPr>
        <w:t xml:space="preserve"> messages are common for V2X capable UEs and 5G </w:t>
      </w:r>
      <w:proofErr w:type="spellStart"/>
      <w:r w:rsidRPr="00574CA2">
        <w:rPr>
          <w:rFonts w:ascii="Times New Roman" w:hAnsi="Times New Roman"/>
          <w:kern w:val="0"/>
          <w:szCs w:val="21"/>
        </w:rPr>
        <w:t>ProSe</w:t>
      </w:r>
      <w:proofErr w:type="spellEnd"/>
      <w:r w:rsidRPr="00574CA2">
        <w:rPr>
          <w:rFonts w:ascii="Times New Roman" w:hAnsi="Times New Roman"/>
          <w:kern w:val="0"/>
          <w:szCs w:val="21"/>
        </w:rPr>
        <w:t xml:space="preserve"> capable UEs</w:t>
      </w:r>
      <w:r>
        <w:rPr>
          <w:rFonts w:ascii="Times New Roman" w:hAnsi="Times New Roman"/>
          <w:kern w:val="0"/>
          <w:szCs w:val="21"/>
        </w:rPr>
        <w:t xml:space="preserve">, and </w:t>
      </w:r>
      <w:r w:rsidRPr="00574CA2">
        <w:rPr>
          <w:rFonts w:ascii="Times New Roman" w:hAnsi="Times New Roman"/>
          <w:kern w:val="0"/>
          <w:szCs w:val="21"/>
        </w:rPr>
        <w:t>PC5-U is used as the transport layer for RSPP</w:t>
      </w:r>
      <w:r>
        <w:rPr>
          <w:rFonts w:ascii="Times New Roman" w:hAnsi="Times New Roman"/>
          <w:kern w:val="0"/>
          <w:szCs w:val="21"/>
        </w:rPr>
        <w:t xml:space="preserve"> </w:t>
      </w:r>
      <w:r w:rsidRPr="00574CA2">
        <w:rPr>
          <w:rFonts w:ascii="Times New Roman" w:hAnsi="Times New Roman"/>
          <w:kern w:val="0"/>
          <w:szCs w:val="21"/>
        </w:rPr>
        <w:t>messages.</w:t>
      </w:r>
      <w:r>
        <w:rPr>
          <w:rFonts w:ascii="Times New Roman" w:hAnsi="Times New Roman"/>
          <w:kern w:val="0"/>
          <w:szCs w:val="21"/>
        </w:rPr>
        <w:t xml:space="preserve"> T</w:t>
      </w:r>
      <w:r w:rsidRPr="00F656AF">
        <w:rPr>
          <w:rFonts w:ascii="Times New Roman" w:hAnsi="Times New Roman"/>
          <w:kern w:val="0"/>
          <w:szCs w:val="21"/>
        </w:rPr>
        <w:t xml:space="preserve">he RSPP message is carried using "Non-IP" PDCP SDU type for V2X capable UEs as defined in clause 6.1.1 of TS 23.287, and "Unstructured" PDCP SDU type for 5G </w:t>
      </w:r>
      <w:proofErr w:type="spellStart"/>
      <w:r w:rsidRPr="00F656AF">
        <w:rPr>
          <w:rFonts w:ascii="Times New Roman" w:hAnsi="Times New Roman"/>
          <w:kern w:val="0"/>
          <w:szCs w:val="21"/>
        </w:rPr>
        <w:t>ProSe</w:t>
      </w:r>
      <w:proofErr w:type="spellEnd"/>
      <w:r w:rsidRPr="00F656AF">
        <w:rPr>
          <w:rFonts w:ascii="Times New Roman" w:hAnsi="Times New Roman"/>
          <w:kern w:val="0"/>
          <w:szCs w:val="21"/>
        </w:rPr>
        <w:t xml:space="preserve"> </w:t>
      </w:r>
      <w:r w:rsidRPr="00F656AF">
        <w:rPr>
          <w:rFonts w:ascii="Times New Roman" w:hAnsi="Times New Roman"/>
          <w:kern w:val="0"/>
          <w:szCs w:val="21"/>
        </w:rPr>
        <w:lastRenderedPageBreak/>
        <w:t>capable UEs as defined in clause 6.1.2.2 of TS 23.304.</w:t>
      </w:r>
      <w:r>
        <w:rPr>
          <w:rFonts w:ascii="Times New Roman" w:hAnsi="Times New Roman"/>
          <w:kern w:val="0"/>
          <w:szCs w:val="21"/>
        </w:rPr>
        <w:t xml:space="preserve"> </w:t>
      </w:r>
      <w:r w:rsidRPr="00031E74">
        <w:rPr>
          <w:rFonts w:ascii="Times New Roman" w:hAnsi="Times New Roman"/>
          <w:kern w:val="0"/>
          <w:szCs w:val="21"/>
        </w:rPr>
        <w:t>For the figure</w:t>
      </w:r>
      <w:r>
        <w:rPr>
          <w:rFonts w:ascii="Times New Roman" w:hAnsi="Times New Roman"/>
          <w:kern w:val="0"/>
          <w:szCs w:val="21"/>
        </w:rPr>
        <w:t xml:space="preserve"> to be</w:t>
      </w:r>
      <w:r w:rsidRPr="00031E74">
        <w:rPr>
          <w:rFonts w:ascii="Times New Roman" w:hAnsi="Times New Roman"/>
          <w:kern w:val="0"/>
          <w:szCs w:val="21"/>
        </w:rPr>
        <w:t xml:space="preserve"> captured in</w:t>
      </w:r>
      <w:r>
        <w:rPr>
          <w:rFonts w:ascii="Times New Roman" w:hAnsi="Times New Roman"/>
          <w:kern w:val="0"/>
          <w:szCs w:val="21"/>
        </w:rPr>
        <w:t xml:space="preserve"> TS</w:t>
      </w:r>
      <w:r w:rsidRPr="00031E74">
        <w:rPr>
          <w:rFonts w:ascii="Times New Roman" w:hAnsi="Times New Roman"/>
          <w:kern w:val="0"/>
          <w:szCs w:val="21"/>
        </w:rPr>
        <w:t xml:space="preserve"> 38</w:t>
      </w:r>
      <w:r>
        <w:rPr>
          <w:rFonts w:ascii="Times New Roman" w:hAnsi="Times New Roman"/>
          <w:kern w:val="0"/>
          <w:szCs w:val="21"/>
        </w:rPr>
        <w:t>.</w:t>
      </w:r>
      <w:r w:rsidRPr="00031E74">
        <w:rPr>
          <w:rFonts w:ascii="Times New Roman" w:hAnsi="Times New Roman"/>
          <w:kern w:val="0"/>
          <w:szCs w:val="21"/>
        </w:rPr>
        <w:t>305</w:t>
      </w:r>
      <w:r>
        <w:rPr>
          <w:rFonts w:ascii="Times New Roman" w:hAnsi="Times New Roman"/>
          <w:kern w:val="0"/>
          <w:szCs w:val="21"/>
        </w:rPr>
        <w:t xml:space="preserve">, we think </w:t>
      </w:r>
      <w:r w:rsidRPr="00031E74">
        <w:rPr>
          <w:rFonts w:ascii="Times New Roman" w:hAnsi="Times New Roman"/>
          <w:kern w:val="0"/>
          <w:szCs w:val="21"/>
        </w:rPr>
        <w:t>it is better to show “Non-IP/</w:t>
      </w:r>
      <w:proofErr w:type="spellStart"/>
      <w:r w:rsidRPr="00031E74">
        <w:rPr>
          <w:rFonts w:ascii="Times New Roman" w:hAnsi="Times New Roman"/>
          <w:kern w:val="0"/>
          <w:szCs w:val="21"/>
        </w:rPr>
        <w:t>Unstructrued</w:t>
      </w:r>
      <w:proofErr w:type="spellEnd"/>
      <w:r w:rsidRPr="00031E74">
        <w:rPr>
          <w:rFonts w:ascii="Times New Roman" w:hAnsi="Times New Roman"/>
          <w:kern w:val="0"/>
          <w:szCs w:val="21"/>
        </w:rPr>
        <w:t>” layer explicitly</w:t>
      </w:r>
      <w:r>
        <w:rPr>
          <w:rFonts w:ascii="Times New Roman" w:hAnsi="Times New Roman"/>
          <w:kern w:val="0"/>
          <w:szCs w:val="21"/>
        </w:rPr>
        <w:t xml:space="preserve"> </w:t>
      </w:r>
      <w:r w:rsidRPr="00031E74">
        <w:rPr>
          <w:rFonts w:ascii="Times New Roman" w:hAnsi="Times New Roman"/>
          <w:kern w:val="0"/>
          <w:szCs w:val="21"/>
        </w:rPr>
        <w:t>for the sake of</w:t>
      </w:r>
      <w:r>
        <w:rPr>
          <w:rFonts w:ascii="Times New Roman" w:hAnsi="Times New Roman"/>
          <w:kern w:val="0"/>
          <w:szCs w:val="21"/>
        </w:rPr>
        <w:t xml:space="preserve"> the </w:t>
      </w:r>
      <w:r w:rsidRPr="00031E74">
        <w:rPr>
          <w:rFonts w:ascii="Times New Roman" w:hAnsi="Times New Roman"/>
          <w:kern w:val="0"/>
          <w:szCs w:val="21"/>
        </w:rPr>
        <w:t>completeness</w:t>
      </w:r>
      <w:r>
        <w:rPr>
          <w:rFonts w:ascii="Times New Roman" w:hAnsi="Times New Roman"/>
          <w:kern w:val="0"/>
          <w:szCs w:val="21"/>
        </w:rPr>
        <w:t xml:space="preserve"> of protocol stack</w:t>
      </w:r>
      <w:r>
        <w:rPr>
          <w:rFonts w:ascii="Times New Roman" w:hAnsi="Times New Roman"/>
          <w:kern w:val="0"/>
          <w:szCs w:val="21"/>
        </w:rPr>
        <w:t xml:space="preserve">, since </w:t>
      </w:r>
      <w:r w:rsidRPr="00224B33">
        <w:rPr>
          <w:rFonts w:ascii="Times New Roman" w:hAnsi="Times New Roman"/>
          <w:kern w:val="0"/>
          <w:szCs w:val="21"/>
        </w:rPr>
        <w:t>non-IP payload</w:t>
      </w:r>
      <w:r>
        <w:rPr>
          <w:rFonts w:ascii="Times New Roman" w:hAnsi="Times New Roman"/>
          <w:kern w:val="0"/>
          <w:szCs w:val="21"/>
        </w:rPr>
        <w:t xml:space="preserve"> shall be added</w:t>
      </w:r>
      <w:r>
        <w:rPr>
          <w:rFonts w:ascii="Times New Roman" w:hAnsi="Times New Roman"/>
          <w:kern w:val="0"/>
          <w:szCs w:val="21"/>
        </w:rPr>
        <w:t xml:space="preserve"> with a non-IP Type header.</w:t>
      </w:r>
    </w:p>
    <w:p w14:paraId="4BF3EFF6" w14:textId="6B684AE3" w:rsidR="00720429" w:rsidRDefault="00720429" w:rsidP="00720429">
      <w:pPr>
        <w:pStyle w:val="ae"/>
        <w:jc w:val="both"/>
        <w:rPr>
          <w:rFonts w:ascii="Times New Roman" w:eastAsiaTheme="minorEastAsia" w:hAnsi="Times New Roman"/>
          <w:b/>
          <w:lang w:eastAsia="zh-CN"/>
        </w:rPr>
      </w:pPr>
      <w:r w:rsidRPr="00995E02">
        <w:rPr>
          <w:rFonts w:ascii="Times New Roman" w:eastAsiaTheme="minorEastAsia" w:hAnsi="Times New Roman" w:hint="eastAsia"/>
          <w:b/>
          <w:lang w:eastAsia="zh-CN"/>
        </w:rPr>
        <w:t>O</w:t>
      </w:r>
      <w:r w:rsidRPr="00995E02">
        <w:rPr>
          <w:rFonts w:ascii="Times New Roman" w:eastAsiaTheme="minorEastAsia" w:hAnsi="Times New Roman"/>
          <w:b/>
          <w:lang w:eastAsia="zh-CN"/>
        </w:rPr>
        <w:t xml:space="preserve">bservation 1: </w:t>
      </w:r>
      <w:r w:rsidRPr="00224B33">
        <w:rPr>
          <w:rFonts w:ascii="Times New Roman" w:eastAsiaTheme="minorEastAsia" w:hAnsi="Times New Roman"/>
          <w:b/>
          <w:lang w:eastAsia="zh-CN"/>
        </w:rPr>
        <w:t xml:space="preserve">For the figure captured </w:t>
      </w:r>
      <w:bookmarkStart w:id="3" w:name="_Hlk142588884"/>
      <w:r w:rsidRPr="00224B33">
        <w:rPr>
          <w:rFonts w:ascii="Times New Roman" w:eastAsiaTheme="minorEastAsia" w:hAnsi="Times New Roman"/>
          <w:b/>
          <w:lang w:eastAsia="zh-CN"/>
        </w:rPr>
        <w:t>in 38305</w:t>
      </w:r>
      <w:bookmarkEnd w:id="3"/>
      <w:r w:rsidRPr="00224B33">
        <w:rPr>
          <w:rFonts w:ascii="Times New Roman" w:eastAsiaTheme="minorEastAsia" w:hAnsi="Times New Roman"/>
          <w:b/>
          <w:lang w:eastAsia="zh-CN"/>
        </w:rPr>
        <w:t>, it is better to show “Non-IP/</w:t>
      </w:r>
      <w:proofErr w:type="spellStart"/>
      <w:r w:rsidRPr="00224B33">
        <w:rPr>
          <w:rFonts w:ascii="Times New Roman" w:eastAsiaTheme="minorEastAsia" w:hAnsi="Times New Roman"/>
          <w:b/>
          <w:lang w:eastAsia="zh-CN"/>
        </w:rPr>
        <w:t>Unstructrued</w:t>
      </w:r>
      <w:proofErr w:type="spellEnd"/>
      <w:r w:rsidRPr="00224B33">
        <w:rPr>
          <w:rFonts w:ascii="Times New Roman" w:eastAsiaTheme="minorEastAsia" w:hAnsi="Times New Roman"/>
          <w:b/>
          <w:lang w:eastAsia="zh-CN"/>
        </w:rPr>
        <w:t>” layer explicitly for the sake of the completeness of protocol stack</w:t>
      </w:r>
      <w:r>
        <w:rPr>
          <w:rFonts w:ascii="Times New Roman" w:eastAsiaTheme="minorEastAsia" w:hAnsi="Times New Roman"/>
          <w:b/>
          <w:lang w:eastAsia="zh-CN"/>
        </w:rPr>
        <w:t>.</w:t>
      </w:r>
    </w:p>
    <w:p w14:paraId="68498E07" w14:textId="77777777" w:rsidR="00720429" w:rsidRDefault="00720429" w:rsidP="00720429">
      <w:pPr>
        <w:rPr>
          <w:rFonts w:ascii="Times New Roman" w:hAnsi="Times New Roman"/>
          <w:kern w:val="0"/>
          <w:szCs w:val="21"/>
        </w:rPr>
      </w:pPr>
      <w:r>
        <w:rPr>
          <w:rFonts w:ascii="Times New Roman" w:hAnsi="Times New Roman" w:hint="eastAsia"/>
          <w:kern w:val="0"/>
          <w:szCs w:val="21"/>
        </w:rPr>
        <w:t>A</w:t>
      </w:r>
      <w:r>
        <w:rPr>
          <w:rFonts w:ascii="Times New Roman" w:hAnsi="Times New Roman"/>
          <w:kern w:val="0"/>
          <w:szCs w:val="21"/>
        </w:rPr>
        <w:t>nother issue is that whether V2X</w:t>
      </w:r>
      <w:r>
        <w:rPr>
          <w:rFonts w:ascii="Times New Roman" w:hAnsi="Times New Roman" w:hint="eastAsia"/>
          <w:kern w:val="0"/>
          <w:szCs w:val="21"/>
        </w:rPr>
        <w:t>/</w:t>
      </w:r>
      <w:proofErr w:type="spellStart"/>
      <w:r>
        <w:rPr>
          <w:rFonts w:ascii="Times New Roman" w:hAnsi="Times New Roman"/>
          <w:kern w:val="0"/>
          <w:szCs w:val="21"/>
        </w:rPr>
        <w:t>ProSe</w:t>
      </w:r>
      <w:proofErr w:type="spellEnd"/>
      <w:r>
        <w:rPr>
          <w:rFonts w:ascii="Times New Roman" w:hAnsi="Times New Roman"/>
          <w:kern w:val="0"/>
          <w:szCs w:val="21"/>
        </w:rPr>
        <w:t xml:space="preserve"> layer is needed below the SLPP. In </w:t>
      </w:r>
      <w:r w:rsidRPr="00031E74">
        <w:rPr>
          <w:rFonts w:ascii="Times New Roman" w:hAnsi="Times New Roman"/>
          <w:kern w:val="0"/>
          <w:szCs w:val="21"/>
        </w:rPr>
        <w:t>TR 23.700-86 i00</w:t>
      </w:r>
      <w:r>
        <w:rPr>
          <w:rFonts w:ascii="Times New Roman" w:hAnsi="Times New Roman"/>
          <w:kern w:val="0"/>
          <w:szCs w:val="21"/>
        </w:rPr>
        <w:t>, it is stated in the</w:t>
      </w:r>
      <w:r w:rsidRPr="00031E74">
        <w:rPr>
          <w:rFonts w:ascii="Times New Roman" w:hAnsi="Times New Roman"/>
          <w:kern w:val="0"/>
          <w:szCs w:val="21"/>
        </w:rPr>
        <w:t xml:space="preserve"> conclusion of KI#4 </w:t>
      </w:r>
      <w:r>
        <w:rPr>
          <w:rFonts w:ascii="Times New Roman" w:hAnsi="Times New Roman"/>
          <w:kern w:val="0"/>
          <w:szCs w:val="21"/>
        </w:rPr>
        <w:t xml:space="preserve">that: </w:t>
      </w:r>
    </w:p>
    <w:tbl>
      <w:tblPr>
        <w:tblStyle w:val="aff0"/>
        <w:tblW w:w="0" w:type="auto"/>
        <w:tblLook w:val="04A0" w:firstRow="1" w:lastRow="0" w:firstColumn="1" w:lastColumn="0" w:noHBand="0" w:noVBand="1"/>
      </w:tblPr>
      <w:tblGrid>
        <w:gridCol w:w="9769"/>
      </w:tblGrid>
      <w:tr w:rsidR="00720429" w14:paraId="32B004E4" w14:textId="77777777" w:rsidTr="00760CCC">
        <w:tc>
          <w:tcPr>
            <w:tcW w:w="9769" w:type="dxa"/>
          </w:tcPr>
          <w:p w14:paraId="68DA7E54" w14:textId="77777777" w:rsidR="00720429" w:rsidRDefault="00720429" w:rsidP="00760CCC">
            <w:pPr>
              <w:rPr>
                <w:rFonts w:eastAsia="宋体"/>
              </w:rPr>
            </w:pPr>
            <w:r w:rsidRPr="004623DA">
              <w:rPr>
                <w:rFonts w:eastAsia="宋体"/>
              </w:rPr>
              <w:t xml:space="preserve">For Key Issue #4 </w:t>
            </w:r>
            <w:r>
              <w:rPr>
                <w:rFonts w:eastAsia="宋体"/>
              </w:rPr>
              <w:t>"</w:t>
            </w:r>
            <w:r w:rsidRPr="004623DA">
              <w:t>Control of Operations for Ranging/</w:t>
            </w:r>
            <w:proofErr w:type="spellStart"/>
            <w:r w:rsidRPr="004623DA">
              <w:t>Sidelink</w:t>
            </w:r>
            <w:proofErr w:type="spellEnd"/>
            <w:r w:rsidRPr="004623DA">
              <w:t xml:space="preserve"> positioning</w:t>
            </w:r>
            <w:r>
              <w:rPr>
                <w:rFonts w:eastAsia="宋体"/>
              </w:rPr>
              <w:t>"</w:t>
            </w:r>
            <w:r w:rsidRPr="004623DA">
              <w:rPr>
                <w:rFonts w:eastAsia="宋体"/>
              </w:rPr>
              <w:t>, the followings are taken as conclusions:</w:t>
            </w:r>
          </w:p>
          <w:p w14:paraId="212D49EA" w14:textId="77777777" w:rsidR="00720429" w:rsidRDefault="00720429" w:rsidP="00760CCC">
            <w:pPr>
              <w:pStyle w:val="B1"/>
              <w:rPr>
                <w:lang w:val="en-US" w:eastAsia="zh-CN"/>
              </w:rPr>
            </w:pPr>
            <w:r>
              <w:rPr>
                <w:lang w:val="en-US" w:eastAsia="zh-CN"/>
              </w:rPr>
              <w:t>-</w:t>
            </w:r>
            <w:r>
              <w:rPr>
                <w:lang w:val="en-US" w:eastAsia="zh-CN"/>
              </w:rPr>
              <w:tab/>
              <w:t xml:space="preserve">A Ranging/SL Positioning layer is introduced on the Target UE/Reference UE/SL Positioning Server UE under Application layer and above AS layer to handle service request received from application layer and to control the </w:t>
            </w:r>
            <w:proofErr w:type="spellStart"/>
            <w:r>
              <w:rPr>
                <w:lang w:val="en-US" w:eastAsia="zh-CN"/>
              </w:rPr>
              <w:t>Sidelink</w:t>
            </w:r>
            <w:proofErr w:type="spellEnd"/>
            <w:r>
              <w:rPr>
                <w:lang w:val="en-US" w:eastAsia="zh-CN"/>
              </w:rPr>
              <w:t xml:space="preserve"> Positioning and Ranging operation:</w:t>
            </w:r>
          </w:p>
          <w:p w14:paraId="617950FA" w14:textId="77777777" w:rsidR="00720429" w:rsidRDefault="00720429" w:rsidP="00760CCC">
            <w:pPr>
              <w:pStyle w:val="B2"/>
            </w:pPr>
            <w:r>
              <w:t>-</w:t>
            </w:r>
            <w:r>
              <w:tab/>
              <w:t xml:space="preserve">Functionalities supported by the Ranging/SL Positioning layer include discovery of the UE(s) in proximity that can participate in </w:t>
            </w:r>
            <w:proofErr w:type="spellStart"/>
            <w:r>
              <w:t>Sidelink</w:t>
            </w:r>
            <w:proofErr w:type="spellEnd"/>
            <w:r>
              <w:t xml:space="preserve"> Positioning and Ranging service sessions and control signalling between UEs or among a group of UEs or between UE and LMF to manage and coordinate the </w:t>
            </w:r>
            <w:proofErr w:type="spellStart"/>
            <w:r>
              <w:t>Sidelink</w:t>
            </w:r>
            <w:proofErr w:type="spellEnd"/>
            <w:r>
              <w:t xml:space="preserve"> Positioning and Ranging operations.</w:t>
            </w:r>
          </w:p>
          <w:p w14:paraId="06245ECA" w14:textId="77777777" w:rsidR="00720429" w:rsidRDefault="00720429" w:rsidP="00760CCC">
            <w:pPr>
              <w:pStyle w:val="B2"/>
            </w:pPr>
            <w:r>
              <w:t>-</w:t>
            </w:r>
            <w:r>
              <w:tab/>
              <w:t>The group management can be performed at application layer, and the application layer may provide group identifier information to the Ranging/SL Positioning layer.</w:t>
            </w:r>
          </w:p>
          <w:p w14:paraId="3C55284D" w14:textId="77777777" w:rsidR="00720429" w:rsidRDefault="00720429" w:rsidP="00760CCC">
            <w:pPr>
              <w:pStyle w:val="NO"/>
              <w:rPr>
                <w:rFonts w:eastAsia="等线"/>
                <w:lang w:eastAsia="zh-CN"/>
              </w:rPr>
            </w:pPr>
            <w:r>
              <w:rPr>
                <w:rFonts w:eastAsia="等线"/>
                <w:lang w:eastAsia="zh-CN"/>
              </w:rPr>
              <w:t>NOTE 1:</w:t>
            </w:r>
            <w:r>
              <w:rPr>
                <w:rFonts w:eastAsia="等线"/>
                <w:lang w:eastAsia="zh-CN"/>
              </w:rPr>
              <w:tab/>
              <w:t>Potential group management within RSPP layer is out-of-scope of SA2.</w:t>
            </w:r>
          </w:p>
          <w:p w14:paraId="29F7DF4D" w14:textId="77777777" w:rsidR="00720429" w:rsidRDefault="00720429" w:rsidP="00760CCC">
            <w:pPr>
              <w:pStyle w:val="B2"/>
              <w:rPr>
                <w:rFonts w:eastAsia="等线"/>
                <w:lang w:eastAsia="zh-CN"/>
              </w:rPr>
            </w:pPr>
            <w:r>
              <w:rPr>
                <w:rFonts w:eastAsia="等线"/>
                <w:lang w:eastAsia="zh-CN"/>
              </w:rPr>
              <w:t>-</w:t>
            </w:r>
            <w:r>
              <w:rPr>
                <w:rFonts w:eastAsia="等线"/>
                <w:lang w:eastAsia="zh-CN"/>
              </w:rPr>
              <w:tab/>
              <w:t>Information exchanged between Ranging/SL Positioning layer and lower layer includes one time or periodic ranging, ranging for distance or direction measurement or both.</w:t>
            </w:r>
          </w:p>
          <w:p w14:paraId="253E51D5" w14:textId="77777777" w:rsidR="00720429" w:rsidRDefault="00720429" w:rsidP="00760CCC">
            <w:pPr>
              <w:pStyle w:val="NO"/>
              <w:rPr>
                <w:rFonts w:eastAsia="等线"/>
                <w:lang w:eastAsia="zh-CN"/>
              </w:rPr>
            </w:pPr>
            <w:r>
              <w:rPr>
                <w:rFonts w:eastAsia="等线"/>
                <w:lang w:eastAsia="zh-CN"/>
              </w:rPr>
              <w:t>NOTE 2:</w:t>
            </w:r>
            <w:r>
              <w:rPr>
                <w:rFonts w:eastAsia="等线"/>
                <w:lang w:eastAsia="zh-CN"/>
              </w:rPr>
              <w:tab/>
              <w:t>Further information may be identified in the normative phase.</w:t>
            </w:r>
          </w:p>
          <w:p w14:paraId="62D62F72" w14:textId="77777777" w:rsidR="00720429" w:rsidRDefault="00720429" w:rsidP="00760CCC">
            <w:pPr>
              <w:pStyle w:val="B1"/>
              <w:rPr>
                <w:lang w:val="en-US" w:eastAsia="zh-CN"/>
              </w:rPr>
            </w:pPr>
            <w:r>
              <w:rPr>
                <w:lang w:val="en-US" w:eastAsia="zh-CN"/>
              </w:rPr>
              <w:t>-</w:t>
            </w:r>
            <w:r>
              <w:rPr>
                <w:lang w:val="en-US" w:eastAsia="zh-CN"/>
              </w:rPr>
              <w:tab/>
            </w:r>
            <w:r w:rsidRPr="00224B33">
              <w:rPr>
                <w:highlight w:val="yellow"/>
                <w:lang w:val="en-US" w:eastAsia="zh-CN"/>
              </w:rPr>
              <w:t>If PC5-U is used, Ranging/SL Positioning signaling is carried over V2X/</w:t>
            </w:r>
            <w:proofErr w:type="spellStart"/>
            <w:r w:rsidRPr="00224B33">
              <w:rPr>
                <w:highlight w:val="yellow"/>
                <w:lang w:val="en-US" w:eastAsia="zh-CN"/>
              </w:rPr>
              <w:t>ProSe</w:t>
            </w:r>
            <w:proofErr w:type="spellEnd"/>
            <w:r w:rsidRPr="00224B33">
              <w:rPr>
                <w:highlight w:val="yellow"/>
                <w:lang w:val="en-US" w:eastAsia="zh-CN"/>
              </w:rPr>
              <w:t xml:space="preserve"> Layer as payload.</w:t>
            </w:r>
            <w:r>
              <w:rPr>
                <w:lang w:val="en-US" w:eastAsia="zh-CN"/>
              </w:rPr>
              <w:t xml:space="preserve"> The existing V2X/</w:t>
            </w:r>
            <w:proofErr w:type="spellStart"/>
            <w:r>
              <w:rPr>
                <w:lang w:val="en-US" w:eastAsia="zh-CN"/>
              </w:rPr>
              <w:t>ProSe</w:t>
            </w:r>
            <w:proofErr w:type="spellEnd"/>
            <w:r>
              <w:rPr>
                <w:lang w:val="en-US" w:eastAsia="zh-CN"/>
              </w:rPr>
              <w:t xml:space="preserve"> transport mechanism is reused to handle the Layer-2 ID and Application Layer ID information.</w:t>
            </w:r>
          </w:p>
          <w:p w14:paraId="4DE704CD" w14:textId="77777777" w:rsidR="00720429" w:rsidRPr="00224B33" w:rsidRDefault="00720429" w:rsidP="00760CCC">
            <w:pPr>
              <w:ind w:firstLineChars="50" w:firstLine="100"/>
              <w:rPr>
                <w:rFonts w:eastAsia="宋体"/>
                <w:i/>
                <w:iCs/>
                <w:lang w:eastAsia="zh-CN"/>
              </w:rPr>
            </w:pPr>
            <w:r w:rsidRPr="00224B33">
              <w:rPr>
                <w:rFonts w:eastAsia="宋体" w:hint="eastAsia"/>
                <w:i/>
                <w:iCs/>
                <w:lang w:eastAsia="zh-CN"/>
              </w:rPr>
              <w:t>(</w:t>
            </w:r>
            <w:r w:rsidRPr="00224B33">
              <w:rPr>
                <w:rFonts w:eastAsia="宋体"/>
                <w:i/>
                <w:iCs/>
                <w:lang w:eastAsia="zh-CN"/>
              </w:rPr>
              <w:t>omit the</w:t>
            </w:r>
            <w:r w:rsidRPr="00224B33">
              <w:rPr>
                <w:i/>
                <w:iCs/>
              </w:rPr>
              <w:t xml:space="preserve"> i</w:t>
            </w:r>
            <w:r w:rsidRPr="00224B33">
              <w:rPr>
                <w:rFonts w:eastAsia="宋体"/>
                <w:i/>
                <w:iCs/>
                <w:lang w:eastAsia="zh-CN"/>
              </w:rPr>
              <w:t>rrelevant text)</w:t>
            </w:r>
          </w:p>
        </w:tc>
      </w:tr>
    </w:tbl>
    <w:p w14:paraId="25B85F32" w14:textId="77777777" w:rsidR="00720429" w:rsidRDefault="00720429" w:rsidP="00720429">
      <w:pPr>
        <w:rPr>
          <w:rFonts w:ascii="Times New Roman" w:hAnsi="Times New Roman"/>
          <w:kern w:val="0"/>
          <w:szCs w:val="21"/>
        </w:rPr>
      </w:pPr>
    </w:p>
    <w:p w14:paraId="2D28B5C4" w14:textId="77777777" w:rsidR="00720429" w:rsidRDefault="00720429" w:rsidP="00720429">
      <w:pPr>
        <w:rPr>
          <w:rFonts w:ascii="Times New Roman" w:hAnsi="Times New Roman"/>
          <w:kern w:val="0"/>
          <w:szCs w:val="21"/>
        </w:rPr>
      </w:pPr>
      <w:r>
        <w:rPr>
          <w:rFonts w:ascii="Times New Roman" w:hAnsi="Times New Roman"/>
          <w:kern w:val="0"/>
          <w:szCs w:val="21"/>
        </w:rPr>
        <w:t xml:space="preserve">As highlighted above, </w:t>
      </w:r>
      <w:r w:rsidRPr="00224B33">
        <w:rPr>
          <w:rFonts w:ascii="Times New Roman" w:hAnsi="Times New Roman"/>
          <w:kern w:val="0"/>
          <w:szCs w:val="21"/>
        </w:rPr>
        <w:t>S</w:t>
      </w:r>
      <w:r>
        <w:rPr>
          <w:rFonts w:ascii="Times New Roman" w:hAnsi="Times New Roman"/>
          <w:kern w:val="0"/>
          <w:szCs w:val="21"/>
        </w:rPr>
        <w:t>A</w:t>
      </w:r>
      <w:r w:rsidRPr="00224B33">
        <w:rPr>
          <w:rFonts w:ascii="Times New Roman" w:hAnsi="Times New Roman"/>
          <w:kern w:val="0"/>
          <w:szCs w:val="21"/>
        </w:rPr>
        <w:t xml:space="preserve">2 has already made </w:t>
      </w:r>
      <w:r>
        <w:rPr>
          <w:rFonts w:ascii="Times New Roman" w:hAnsi="Times New Roman"/>
          <w:kern w:val="0"/>
          <w:szCs w:val="21"/>
        </w:rPr>
        <w:t>clear</w:t>
      </w:r>
      <w:r w:rsidRPr="00224B33">
        <w:rPr>
          <w:rFonts w:ascii="Times New Roman" w:hAnsi="Times New Roman"/>
          <w:kern w:val="0"/>
          <w:szCs w:val="21"/>
        </w:rPr>
        <w:t xml:space="preserve"> conclusion in TR stage</w:t>
      </w:r>
      <w:r>
        <w:rPr>
          <w:rFonts w:ascii="Times New Roman" w:hAnsi="Times New Roman"/>
          <w:kern w:val="0"/>
          <w:szCs w:val="21"/>
        </w:rPr>
        <w:t xml:space="preserve">, i.e., </w:t>
      </w:r>
      <w:bookmarkStart w:id="4" w:name="_Hlk142638878"/>
      <w:r>
        <w:rPr>
          <w:rFonts w:ascii="Times New Roman" w:hAnsi="Times New Roman"/>
          <w:kern w:val="0"/>
          <w:szCs w:val="21"/>
        </w:rPr>
        <w:t>i</w:t>
      </w:r>
      <w:r w:rsidRPr="00BE153C">
        <w:rPr>
          <w:rFonts w:ascii="Times New Roman" w:hAnsi="Times New Roman"/>
          <w:kern w:val="0"/>
          <w:szCs w:val="21"/>
        </w:rPr>
        <w:t>f PC5-U is used, Ranging/SL Positioning signaling is carried over V2X/</w:t>
      </w:r>
      <w:proofErr w:type="spellStart"/>
      <w:r w:rsidRPr="00BE153C">
        <w:rPr>
          <w:rFonts w:ascii="Times New Roman" w:hAnsi="Times New Roman"/>
          <w:kern w:val="0"/>
          <w:szCs w:val="21"/>
        </w:rPr>
        <w:t>ProSe</w:t>
      </w:r>
      <w:proofErr w:type="spellEnd"/>
      <w:r w:rsidRPr="00BE153C">
        <w:rPr>
          <w:rFonts w:ascii="Times New Roman" w:hAnsi="Times New Roman"/>
          <w:kern w:val="0"/>
          <w:szCs w:val="21"/>
        </w:rPr>
        <w:t xml:space="preserve"> Layer as payload</w:t>
      </w:r>
      <w:bookmarkEnd w:id="4"/>
      <w:r w:rsidRPr="00BE153C">
        <w:rPr>
          <w:rFonts w:ascii="Times New Roman" w:hAnsi="Times New Roman"/>
          <w:kern w:val="0"/>
          <w:szCs w:val="21"/>
        </w:rPr>
        <w:t>.</w:t>
      </w:r>
      <w:r>
        <w:rPr>
          <w:rFonts w:ascii="Times New Roman" w:hAnsi="Times New Roman"/>
          <w:kern w:val="0"/>
          <w:szCs w:val="21"/>
        </w:rPr>
        <w:t xml:space="preserve"> Therefore, in our understanding, </w:t>
      </w:r>
      <w:bookmarkStart w:id="5" w:name="_Hlk142588574"/>
      <w:r w:rsidRPr="00224B33">
        <w:rPr>
          <w:rFonts w:ascii="Times New Roman" w:hAnsi="Times New Roman"/>
          <w:kern w:val="0"/>
          <w:szCs w:val="21"/>
        </w:rPr>
        <w:t>for SLPP</w:t>
      </w:r>
      <w:r>
        <w:rPr>
          <w:rFonts w:ascii="Times New Roman" w:hAnsi="Times New Roman"/>
          <w:kern w:val="0"/>
          <w:szCs w:val="21"/>
        </w:rPr>
        <w:t xml:space="preserve"> layer</w:t>
      </w:r>
      <w:r w:rsidRPr="00224B33">
        <w:rPr>
          <w:rFonts w:ascii="Times New Roman" w:hAnsi="Times New Roman"/>
          <w:kern w:val="0"/>
          <w:szCs w:val="21"/>
        </w:rPr>
        <w:t>, V2X/</w:t>
      </w:r>
      <w:proofErr w:type="spellStart"/>
      <w:r w:rsidRPr="00224B33">
        <w:rPr>
          <w:rFonts w:ascii="Times New Roman" w:hAnsi="Times New Roman"/>
          <w:kern w:val="0"/>
          <w:szCs w:val="21"/>
        </w:rPr>
        <w:t>ProSe</w:t>
      </w:r>
      <w:proofErr w:type="spellEnd"/>
      <w:r w:rsidRPr="00224B33">
        <w:rPr>
          <w:rFonts w:ascii="Times New Roman" w:hAnsi="Times New Roman"/>
          <w:kern w:val="0"/>
          <w:szCs w:val="21"/>
        </w:rPr>
        <w:t xml:space="preserve"> layer </w:t>
      </w:r>
      <w:r>
        <w:rPr>
          <w:rFonts w:ascii="Times New Roman" w:hAnsi="Times New Roman"/>
          <w:kern w:val="0"/>
          <w:szCs w:val="21"/>
        </w:rPr>
        <w:t>is needed</w:t>
      </w:r>
      <w:r w:rsidRPr="00224B33">
        <w:rPr>
          <w:rFonts w:ascii="Times New Roman" w:hAnsi="Times New Roman"/>
          <w:kern w:val="0"/>
          <w:szCs w:val="21"/>
        </w:rPr>
        <w:t xml:space="preserve"> in PC5-U on top of Non-IP/Unstructured</w:t>
      </w:r>
      <w:r>
        <w:rPr>
          <w:rFonts w:ascii="Times New Roman" w:hAnsi="Times New Roman"/>
          <w:kern w:val="0"/>
          <w:szCs w:val="21"/>
        </w:rPr>
        <w:t xml:space="preserve"> and below SLPP layer</w:t>
      </w:r>
      <w:r w:rsidRPr="00224B33">
        <w:rPr>
          <w:rFonts w:ascii="Times New Roman" w:hAnsi="Times New Roman"/>
          <w:kern w:val="0"/>
          <w:szCs w:val="21"/>
        </w:rPr>
        <w:t>.</w:t>
      </w:r>
      <w:bookmarkEnd w:id="5"/>
      <w:r w:rsidRPr="00224B33">
        <w:rPr>
          <w:rFonts w:ascii="Times New Roman" w:hAnsi="Times New Roman"/>
          <w:kern w:val="0"/>
          <w:szCs w:val="21"/>
        </w:rPr>
        <w:t xml:space="preserve"> For V2X UE, both SLPP layer and V2X layer are</w:t>
      </w:r>
      <w:r>
        <w:rPr>
          <w:rFonts w:ascii="Times New Roman" w:hAnsi="Times New Roman"/>
          <w:kern w:val="0"/>
          <w:szCs w:val="21"/>
        </w:rPr>
        <w:t xml:space="preserve"> both</w:t>
      </w:r>
      <w:r w:rsidRPr="00224B33">
        <w:rPr>
          <w:rFonts w:ascii="Times New Roman" w:hAnsi="Times New Roman"/>
          <w:kern w:val="0"/>
          <w:szCs w:val="21"/>
        </w:rPr>
        <w:t xml:space="preserve"> carried in the non-IP payload</w:t>
      </w:r>
      <w:r>
        <w:rPr>
          <w:rFonts w:ascii="Times New Roman" w:hAnsi="Times New Roman"/>
          <w:kern w:val="0"/>
          <w:szCs w:val="21"/>
        </w:rPr>
        <w:t xml:space="preserve"> with a non-IP Type header for SLPP</w:t>
      </w:r>
      <w:r w:rsidRPr="00224B33">
        <w:rPr>
          <w:rFonts w:ascii="Times New Roman" w:hAnsi="Times New Roman"/>
          <w:kern w:val="0"/>
          <w:szCs w:val="21"/>
        </w:rPr>
        <w:t xml:space="preserve">. For </w:t>
      </w:r>
      <w:proofErr w:type="spellStart"/>
      <w:r w:rsidRPr="00224B33">
        <w:rPr>
          <w:rFonts w:ascii="Times New Roman" w:hAnsi="Times New Roman"/>
          <w:kern w:val="0"/>
          <w:szCs w:val="21"/>
        </w:rPr>
        <w:t>ProSe</w:t>
      </w:r>
      <w:proofErr w:type="spellEnd"/>
      <w:r w:rsidRPr="00224B33">
        <w:rPr>
          <w:rFonts w:ascii="Times New Roman" w:hAnsi="Times New Roman"/>
          <w:kern w:val="0"/>
          <w:szCs w:val="21"/>
        </w:rPr>
        <w:t xml:space="preserve"> UE, it is similar, but more work </w:t>
      </w:r>
      <w:r>
        <w:rPr>
          <w:rFonts w:ascii="Times New Roman" w:hAnsi="Times New Roman"/>
          <w:kern w:val="0"/>
          <w:szCs w:val="21"/>
        </w:rPr>
        <w:t>would</w:t>
      </w:r>
      <w:r w:rsidRPr="00224B33">
        <w:rPr>
          <w:rFonts w:ascii="Times New Roman" w:hAnsi="Times New Roman"/>
          <w:kern w:val="0"/>
          <w:szCs w:val="21"/>
        </w:rPr>
        <w:t xml:space="preserve"> be done in </w:t>
      </w:r>
      <w:r>
        <w:rPr>
          <w:rFonts w:ascii="Times New Roman" w:hAnsi="Times New Roman"/>
          <w:kern w:val="0"/>
          <w:szCs w:val="21"/>
        </w:rPr>
        <w:t>SA2/CT1</w:t>
      </w:r>
      <w:r w:rsidRPr="00224B33">
        <w:rPr>
          <w:rFonts w:ascii="Times New Roman" w:hAnsi="Times New Roman"/>
          <w:kern w:val="0"/>
          <w:szCs w:val="21"/>
        </w:rPr>
        <w:t xml:space="preserve"> due to no design on unstructured header and payload for now.</w:t>
      </w:r>
    </w:p>
    <w:p w14:paraId="0DD1E750" w14:textId="77777777" w:rsidR="00720429" w:rsidRDefault="00720429" w:rsidP="00720429">
      <w:pPr>
        <w:pStyle w:val="ae"/>
        <w:jc w:val="both"/>
        <w:rPr>
          <w:rFonts w:ascii="Times New Roman" w:eastAsiaTheme="minorEastAsia" w:hAnsi="Times New Roman"/>
          <w:b/>
          <w:lang w:eastAsia="zh-CN"/>
        </w:rPr>
      </w:pPr>
      <w:r w:rsidRPr="00995E02">
        <w:rPr>
          <w:rFonts w:ascii="Times New Roman" w:eastAsiaTheme="minorEastAsia" w:hAnsi="Times New Roman" w:hint="eastAsia"/>
          <w:b/>
          <w:lang w:eastAsia="zh-CN"/>
        </w:rPr>
        <w:t>O</w:t>
      </w:r>
      <w:r w:rsidRPr="00995E02">
        <w:rPr>
          <w:rFonts w:ascii="Times New Roman" w:eastAsiaTheme="minorEastAsia" w:hAnsi="Times New Roman"/>
          <w:b/>
          <w:lang w:eastAsia="zh-CN"/>
        </w:rPr>
        <w:t xml:space="preserve">bservation </w:t>
      </w:r>
      <w:r>
        <w:rPr>
          <w:rFonts w:ascii="Times New Roman" w:eastAsiaTheme="minorEastAsia" w:hAnsi="Times New Roman"/>
          <w:b/>
          <w:lang w:eastAsia="zh-CN"/>
        </w:rPr>
        <w:t>2</w:t>
      </w:r>
      <w:r w:rsidRPr="00995E02">
        <w:rPr>
          <w:rFonts w:ascii="Times New Roman" w:eastAsiaTheme="minorEastAsia" w:hAnsi="Times New Roman"/>
          <w:b/>
          <w:lang w:eastAsia="zh-CN"/>
        </w:rPr>
        <w:t xml:space="preserve">: </w:t>
      </w:r>
      <w:r w:rsidRPr="00224B33">
        <w:rPr>
          <w:rFonts w:ascii="Times New Roman" w:eastAsiaTheme="minorEastAsia" w:hAnsi="Times New Roman"/>
          <w:b/>
          <w:lang w:eastAsia="zh-CN"/>
        </w:rPr>
        <w:t xml:space="preserve">SA2 has already made clear conclusion in TR stage, i.e., </w:t>
      </w:r>
      <w:r w:rsidRPr="00BE153C">
        <w:rPr>
          <w:rFonts w:ascii="Times New Roman" w:eastAsiaTheme="minorEastAsia" w:hAnsi="Times New Roman"/>
          <w:b/>
          <w:lang w:eastAsia="zh-CN"/>
        </w:rPr>
        <w:t>if PC5-U is used, Ranging/SL Positioning signaling is carried over V2X/</w:t>
      </w:r>
      <w:proofErr w:type="spellStart"/>
      <w:r w:rsidRPr="00BE153C">
        <w:rPr>
          <w:rFonts w:ascii="Times New Roman" w:eastAsiaTheme="minorEastAsia" w:hAnsi="Times New Roman"/>
          <w:b/>
          <w:lang w:eastAsia="zh-CN"/>
        </w:rPr>
        <w:t>ProSe</w:t>
      </w:r>
      <w:proofErr w:type="spellEnd"/>
      <w:r w:rsidRPr="00BE153C">
        <w:rPr>
          <w:rFonts w:ascii="Times New Roman" w:eastAsiaTheme="minorEastAsia" w:hAnsi="Times New Roman"/>
          <w:b/>
          <w:lang w:eastAsia="zh-CN"/>
        </w:rPr>
        <w:t xml:space="preserve"> Layer as payload</w:t>
      </w:r>
      <w:r w:rsidRPr="00224B33">
        <w:rPr>
          <w:rFonts w:ascii="Times New Roman" w:eastAsiaTheme="minorEastAsia" w:hAnsi="Times New Roman"/>
          <w:b/>
          <w:lang w:eastAsia="zh-CN"/>
        </w:rPr>
        <w:t>.</w:t>
      </w:r>
    </w:p>
    <w:p w14:paraId="48A3AA00" w14:textId="0B966DE5" w:rsidR="00720429" w:rsidRPr="00224B33" w:rsidRDefault="00720429" w:rsidP="00720429">
      <w:pPr>
        <w:rPr>
          <w:rFonts w:ascii="Times New Roman" w:hAnsi="Times New Roman"/>
          <w:kern w:val="0"/>
          <w:szCs w:val="21"/>
        </w:rPr>
      </w:pPr>
      <w:r w:rsidRPr="001A6647">
        <w:rPr>
          <w:rFonts w:ascii="Times New Roman" w:hAnsi="Times New Roman"/>
          <w:b/>
        </w:rPr>
        <w:t xml:space="preserve">Proposal 1: </w:t>
      </w:r>
      <w:r>
        <w:rPr>
          <w:rFonts w:ascii="Times New Roman" w:hAnsi="Times New Roman"/>
          <w:b/>
        </w:rPr>
        <w:t xml:space="preserve">Regarding the protocol stack between UE and UE, </w:t>
      </w:r>
      <w:r w:rsidRPr="001A6647">
        <w:rPr>
          <w:rFonts w:ascii="Times New Roman" w:hAnsi="Times New Roman"/>
          <w:b/>
        </w:rPr>
        <w:t>RAN2</w:t>
      </w:r>
      <w:r>
        <w:rPr>
          <w:rFonts w:ascii="Times New Roman" w:hAnsi="Times New Roman"/>
          <w:b/>
        </w:rPr>
        <w:t xml:space="preserve"> to take the following figure as baseline to capture in 38305, i.e., </w:t>
      </w:r>
      <w:r w:rsidRPr="007F4529">
        <w:rPr>
          <w:rFonts w:ascii="Times New Roman" w:hAnsi="Times New Roman"/>
          <w:b/>
        </w:rPr>
        <w:t>SLPP</w:t>
      </w:r>
      <w:r>
        <w:rPr>
          <w:rFonts w:ascii="Times New Roman" w:hAnsi="Times New Roman"/>
          <w:b/>
        </w:rPr>
        <w:t xml:space="preserve"> </w:t>
      </w:r>
      <w:r w:rsidRPr="007F4529">
        <w:rPr>
          <w:rFonts w:ascii="Times New Roman" w:hAnsi="Times New Roman"/>
          <w:b/>
        </w:rPr>
        <w:t>=&gt;</w:t>
      </w:r>
      <w:r>
        <w:rPr>
          <w:rFonts w:ascii="Times New Roman" w:hAnsi="Times New Roman"/>
          <w:b/>
        </w:rPr>
        <w:t xml:space="preserve"> </w:t>
      </w:r>
      <w:r w:rsidRPr="007F4529">
        <w:rPr>
          <w:rFonts w:ascii="Times New Roman" w:hAnsi="Times New Roman"/>
          <w:b/>
        </w:rPr>
        <w:t>V2X/</w:t>
      </w:r>
      <w:proofErr w:type="spellStart"/>
      <w:r w:rsidRPr="007F4529">
        <w:rPr>
          <w:rFonts w:ascii="Times New Roman" w:hAnsi="Times New Roman"/>
          <w:b/>
        </w:rPr>
        <w:t>ProSe</w:t>
      </w:r>
      <w:proofErr w:type="spellEnd"/>
      <w:r>
        <w:rPr>
          <w:rFonts w:ascii="Times New Roman" w:hAnsi="Times New Roman"/>
          <w:b/>
        </w:rPr>
        <w:t xml:space="preserve"> </w:t>
      </w:r>
      <w:r w:rsidRPr="007F4529">
        <w:rPr>
          <w:rFonts w:ascii="Times New Roman" w:hAnsi="Times New Roman"/>
          <w:b/>
        </w:rPr>
        <w:t>layer</w:t>
      </w:r>
      <w:r>
        <w:rPr>
          <w:rFonts w:ascii="Times New Roman" w:hAnsi="Times New Roman"/>
          <w:b/>
        </w:rPr>
        <w:t xml:space="preserve"> </w:t>
      </w:r>
      <w:r w:rsidRPr="007F4529">
        <w:rPr>
          <w:rFonts w:ascii="Times New Roman" w:hAnsi="Times New Roman"/>
          <w:b/>
        </w:rPr>
        <w:t>=&gt;</w:t>
      </w:r>
      <w:r>
        <w:rPr>
          <w:rFonts w:ascii="Times New Roman" w:hAnsi="Times New Roman"/>
          <w:b/>
        </w:rPr>
        <w:t xml:space="preserve"> </w:t>
      </w:r>
      <w:r w:rsidRPr="007F4529">
        <w:rPr>
          <w:rFonts w:ascii="Times New Roman" w:hAnsi="Times New Roman"/>
          <w:b/>
        </w:rPr>
        <w:t>Non-IP/</w:t>
      </w:r>
      <w:proofErr w:type="spellStart"/>
      <w:r w:rsidRPr="007F4529">
        <w:rPr>
          <w:rFonts w:ascii="Times New Roman" w:hAnsi="Times New Roman"/>
          <w:b/>
        </w:rPr>
        <w:t>Unstructrued</w:t>
      </w:r>
      <w:proofErr w:type="spellEnd"/>
      <w:r>
        <w:rPr>
          <w:rFonts w:ascii="Times New Roman" w:hAnsi="Times New Roman"/>
          <w:b/>
        </w:rPr>
        <w:t xml:space="preserve"> </w:t>
      </w:r>
      <w:r w:rsidRPr="007F4529">
        <w:rPr>
          <w:rFonts w:ascii="Times New Roman" w:hAnsi="Times New Roman"/>
          <w:b/>
        </w:rPr>
        <w:t xml:space="preserve">=&gt; </w:t>
      </w:r>
      <w:r w:rsidR="000836CE">
        <w:rPr>
          <w:rFonts w:ascii="Times New Roman" w:hAnsi="Times New Roman"/>
          <w:b/>
        </w:rPr>
        <w:t>AS layer</w:t>
      </w:r>
      <w:r>
        <w:rPr>
          <w:rFonts w:ascii="Times New Roman" w:hAnsi="Times New Roman"/>
          <w:b/>
        </w:rPr>
        <w:t>.</w:t>
      </w:r>
    </w:p>
    <w:p w14:paraId="7650FD6B" w14:textId="49BD95D8" w:rsidR="008601BA" w:rsidRDefault="00720429" w:rsidP="00720429">
      <w:pPr>
        <w:jc w:val="center"/>
        <w:rPr>
          <w:rFonts w:ascii="Times New Roman" w:hAnsi="Times New Roman"/>
          <w:kern w:val="0"/>
          <w:szCs w:val="21"/>
        </w:rPr>
      </w:pPr>
      <w:r>
        <w:object w:dxaOrig="7740" w:dyaOrig="8940" w14:anchorId="467E0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43.6pt;height:281.9pt" o:ole="">
            <v:imagedata r:id="rId9" o:title=""/>
          </v:shape>
          <o:OLEObject Type="Embed" ProgID="Visio.Drawing.15" ShapeID="_x0000_i1035" DrawAspect="Content" ObjectID="_1753259459" r:id="rId10"/>
        </w:object>
      </w:r>
    </w:p>
    <w:p w14:paraId="11CE6884" w14:textId="45849069" w:rsidR="00760880" w:rsidRPr="006E5D34" w:rsidRDefault="00760880" w:rsidP="006E5D34">
      <w:pPr>
        <w:pStyle w:val="2"/>
        <w:numPr>
          <w:ilvl w:val="0"/>
          <w:numId w:val="0"/>
        </w:numPr>
        <w:ind w:left="575" w:hanging="575"/>
      </w:pPr>
      <w:r w:rsidRPr="006E5D34">
        <w:rPr>
          <w:rFonts w:hint="eastAsia"/>
        </w:rPr>
        <w:t>2</w:t>
      </w:r>
      <w:r w:rsidRPr="006E5D34">
        <w:t>.</w:t>
      </w:r>
      <w:r w:rsidR="00DF1515">
        <w:t>2</w:t>
      </w:r>
      <w:r w:rsidRPr="006E5D34">
        <w:t xml:space="preserve"> </w:t>
      </w:r>
      <w:r w:rsidR="006E5D34" w:rsidRPr="006E5D34">
        <w:t>S</w:t>
      </w:r>
      <w:r w:rsidR="00057F2F" w:rsidRPr="006E5D34">
        <w:t>upport of the multiple target UE</w:t>
      </w:r>
      <w:r w:rsidR="00292C44" w:rsidRPr="006E5D34">
        <w:t>s</w:t>
      </w:r>
      <w:r w:rsidR="00057F2F" w:rsidRPr="006E5D34">
        <w:t xml:space="preserve"> case</w:t>
      </w:r>
    </w:p>
    <w:p w14:paraId="500E3343" w14:textId="457F6F90" w:rsidR="00210811" w:rsidRDefault="00210811" w:rsidP="00292C44">
      <w:pPr>
        <w:pStyle w:val="ae"/>
        <w:jc w:val="both"/>
        <w:rPr>
          <w:rFonts w:ascii="Times New Roman" w:eastAsiaTheme="minorEastAsia" w:hAnsi="Times New Roman"/>
          <w:lang w:eastAsia="zh-CN"/>
        </w:rPr>
      </w:pPr>
      <w:r>
        <w:rPr>
          <w:rFonts w:ascii="Times New Roman" w:eastAsiaTheme="minorEastAsia" w:hAnsi="Times New Roman"/>
          <w:lang w:eastAsia="zh-CN"/>
        </w:rPr>
        <w:t xml:space="preserve">The purpose of </w:t>
      </w:r>
      <w:r w:rsidR="006E5D34">
        <w:rPr>
          <w:rFonts w:ascii="Times New Roman" w:eastAsiaTheme="minorEastAsia" w:hAnsi="Times New Roman"/>
          <w:lang w:eastAsia="zh-CN"/>
        </w:rPr>
        <w:t>F</w:t>
      </w:r>
      <w:r>
        <w:rPr>
          <w:rFonts w:ascii="Times New Roman" w:eastAsiaTheme="minorEastAsia" w:hAnsi="Times New Roman"/>
          <w:lang w:eastAsia="zh-CN"/>
        </w:rPr>
        <w:t>igure 6.20.3-1 included in the Section 6.20.3 Procedures of SL-MT-LR involving LMF in</w:t>
      </w:r>
      <w:r w:rsidR="00D500DC">
        <w:rPr>
          <w:rFonts w:ascii="Times New Roman" w:eastAsiaTheme="minorEastAsia" w:hAnsi="Times New Roman"/>
          <w:lang w:eastAsia="zh-CN"/>
        </w:rPr>
        <w:t xml:space="preserve"> the TS 23.273 V18.2.0</w:t>
      </w:r>
      <w:r w:rsidR="006E5D34">
        <w:rPr>
          <w:rFonts w:ascii="Times New Roman" w:eastAsiaTheme="minorEastAsia" w:hAnsi="Times New Roman"/>
          <w:lang w:eastAsia="zh-CN"/>
        </w:rPr>
        <w:t xml:space="preserve"> is to</w:t>
      </w:r>
      <w:r w:rsidR="006E5D34" w:rsidRPr="006E5D34">
        <w:rPr>
          <w:rFonts w:ascii="Times New Roman" w:eastAsiaTheme="minorEastAsia" w:hAnsi="Times New Roman" w:hint="eastAsia"/>
          <w:lang w:eastAsia="zh-CN"/>
        </w:rPr>
        <w:t xml:space="preserve"> enable an LCS Client or AF to obtain Ranging/</w:t>
      </w:r>
      <w:proofErr w:type="spellStart"/>
      <w:r w:rsidR="006E5D34" w:rsidRPr="006E5D34">
        <w:rPr>
          <w:rFonts w:ascii="Times New Roman" w:eastAsiaTheme="minorEastAsia" w:hAnsi="Times New Roman" w:hint="eastAsia"/>
          <w:lang w:eastAsia="zh-CN"/>
        </w:rPr>
        <w:t>Sidelink</w:t>
      </w:r>
      <w:proofErr w:type="spellEnd"/>
      <w:r w:rsidR="006E5D34" w:rsidRPr="006E5D34">
        <w:rPr>
          <w:rFonts w:ascii="Times New Roman" w:eastAsiaTheme="minorEastAsia" w:hAnsi="Times New Roman" w:hint="eastAsia"/>
          <w:lang w:eastAsia="zh-CN"/>
        </w:rPr>
        <w:t xml:space="preserve"> Positioning location results for a group of n UEs (n</w:t>
      </w:r>
      <w:r w:rsidR="006E5D34" w:rsidRPr="006E5D34">
        <w:rPr>
          <w:rFonts w:ascii="Times New Roman" w:eastAsiaTheme="minorEastAsia" w:hAnsi="Times New Roman" w:hint="eastAsia"/>
          <w:lang w:eastAsia="zh-CN"/>
        </w:rPr>
        <w:t>≥</w:t>
      </w:r>
      <w:r w:rsidR="006E5D34" w:rsidRPr="006E5D34">
        <w:rPr>
          <w:rFonts w:ascii="Times New Roman" w:eastAsiaTheme="minorEastAsia" w:hAnsi="Times New Roman" w:hint="eastAsia"/>
          <w:lang w:eastAsia="zh-CN"/>
        </w:rPr>
        <w:t xml:space="preserve">2), i.e. UE1, UE2, ..., </w:t>
      </w:r>
      <w:proofErr w:type="spellStart"/>
      <w:r w:rsidR="006E5D34" w:rsidRPr="006E5D34">
        <w:rPr>
          <w:rFonts w:ascii="Times New Roman" w:eastAsiaTheme="minorEastAsia" w:hAnsi="Times New Roman" w:hint="eastAsia"/>
          <w:lang w:eastAsia="zh-CN"/>
        </w:rPr>
        <w:t>UEn</w:t>
      </w:r>
      <w:proofErr w:type="spellEnd"/>
      <w:r w:rsidR="006E5D34" w:rsidRPr="006E5D34">
        <w:rPr>
          <w:rFonts w:ascii="Times New Roman" w:eastAsiaTheme="minorEastAsia" w:hAnsi="Times New Roman" w:hint="eastAsia"/>
          <w:lang w:eastAsia="zh-CN"/>
        </w:rPr>
        <w:t>.</w:t>
      </w:r>
      <w:r w:rsidR="006E5D34">
        <w:rPr>
          <w:rFonts w:ascii="Times New Roman" w:eastAsiaTheme="minorEastAsia" w:hAnsi="Times New Roman"/>
          <w:lang w:eastAsia="zh-CN"/>
        </w:rPr>
        <w:t xml:space="preserve"> And also in the step 16 for the procedures of SL-MT-LR involving LMF, ranging/</w:t>
      </w:r>
      <w:proofErr w:type="spellStart"/>
      <w:r w:rsidR="006E5D34">
        <w:rPr>
          <w:rFonts w:ascii="Times New Roman" w:eastAsiaTheme="minorEastAsia" w:hAnsi="Times New Roman"/>
          <w:lang w:eastAsia="zh-CN"/>
        </w:rPr>
        <w:t>sidelink</w:t>
      </w:r>
      <w:proofErr w:type="spellEnd"/>
      <w:r w:rsidR="006E5D34">
        <w:rPr>
          <w:rFonts w:ascii="Times New Roman" w:eastAsiaTheme="minorEastAsia" w:hAnsi="Times New Roman"/>
          <w:lang w:eastAsia="zh-CN"/>
        </w:rPr>
        <w:t xml:space="preserve"> positioning of UE1 and the other discovered UEs among UE</w:t>
      </w:r>
      <w:proofErr w:type="gramStart"/>
      <w:r w:rsidR="006E5D34">
        <w:rPr>
          <w:rFonts w:ascii="Times New Roman" w:eastAsiaTheme="minorEastAsia" w:hAnsi="Times New Roman"/>
          <w:lang w:eastAsia="zh-CN"/>
        </w:rPr>
        <w:t>2 ,</w:t>
      </w:r>
      <w:proofErr w:type="gramEnd"/>
      <w:r w:rsidR="006E5D34">
        <w:rPr>
          <w:rFonts w:ascii="Times New Roman" w:eastAsiaTheme="minorEastAsia" w:hAnsi="Times New Roman"/>
          <w:lang w:eastAsia="zh-CN"/>
        </w:rPr>
        <w:t xml:space="preserve"> …, </w:t>
      </w:r>
      <w:proofErr w:type="spellStart"/>
      <w:r w:rsidR="006E5D34">
        <w:rPr>
          <w:rFonts w:ascii="Times New Roman" w:eastAsiaTheme="minorEastAsia" w:hAnsi="Times New Roman"/>
          <w:lang w:eastAsia="zh-CN"/>
        </w:rPr>
        <w:t>UEn</w:t>
      </w:r>
      <w:proofErr w:type="spellEnd"/>
      <w:r w:rsidR="006E5D34">
        <w:rPr>
          <w:rFonts w:ascii="Times New Roman" w:eastAsiaTheme="minorEastAsia" w:hAnsi="Times New Roman"/>
          <w:lang w:eastAsia="zh-CN"/>
        </w:rPr>
        <w:t xml:space="preserve"> are performed, while the other undiscovered UE will be positioned using the 5GC-MT-LR by the LMF interacting with GMLC. Finally, the LMF will return </w:t>
      </w:r>
      <w:proofErr w:type="spellStart"/>
      <w:r w:rsidR="006E5D34" w:rsidRPr="006E5D34">
        <w:rPr>
          <w:rFonts w:ascii="Times New Roman" w:eastAsiaTheme="minorEastAsia" w:hAnsi="Times New Roman"/>
          <w:lang w:eastAsia="zh-CN"/>
        </w:rPr>
        <w:t>Sidelink</w:t>
      </w:r>
      <w:proofErr w:type="spellEnd"/>
      <w:r w:rsidR="006E5D34" w:rsidRPr="006E5D34">
        <w:rPr>
          <w:rFonts w:ascii="Times New Roman" w:eastAsiaTheme="minorEastAsia" w:hAnsi="Times New Roman"/>
          <w:lang w:eastAsia="zh-CN"/>
        </w:rPr>
        <w:t xml:space="preserve"> positioning/ranging location results to the LCS Client or AF</w:t>
      </w:r>
      <w:r w:rsidR="006E5D34">
        <w:rPr>
          <w:rFonts w:ascii="Times New Roman" w:eastAsiaTheme="minorEastAsia" w:hAnsi="Times New Roman"/>
          <w:lang w:eastAsia="zh-CN"/>
        </w:rPr>
        <w:t xml:space="preserve">. </w:t>
      </w:r>
    </w:p>
    <w:p w14:paraId="4FA122EB" w14:textId="12085E8B" w:rsidR="00514F24" w:rsidRDefault="000132B9" w:rsidP="00C014E2">
      <w:pPr>
        <w:pStyle w:val="ae"/>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bviously, </w:t>
      </w:r>
      <w:r w:rsidR="006E5D34">
        <w:rPr>
          <w:rFonts w:ascii="Times New Roman" w:eastAsiaTheme="minorEastAsia" w:hAnsi="Times New Roman"/>
          <w:lang w:eastAsia="zh-CN"/>
        </w:rPr>
        <w:t>such implementation</w:t>
      </w:r>
      <w:r w:rsidR="006A64CA">
        <w:rPr>
          <w:rFonts w:ascii="Times New Roman" w:eastAsiaTheme="minorEastAsia" w:hAnsi="Times New Roman"/>
          <w:lang w:eastAsia="zh-CN"/>
        </w:rPr>
        <w:t xml:space="preserve"> does not enforce any RAN2 signaling procedure impact. </w:t>
      </w:r>
    </w:p>
    <w:p w14:paraId="16B8D24C" w14:textId="150E9C3E" w:rsidR="00514F24" w:rsidRDefault="00A134BD" w:rsidP="006E5D34">
      <w:pPr>
        <w:pStyle w:val="ae"/>
        <w:jc w:val="both"/>
        <w:rPr>
          <w:rFonts w:ascii="Times New Roman" w:eastAsiaTheme="minorEastAsia" w:hAnsi="Times New Roman"/>
          <w:lang w:eastAsia="zh-CN"/>
        </w:rPr>
      </w:pPr>
      <w:r w:rsidRPr="001A6647">
        <w:rPr>
          <w:rFonts w:ascii="Times New Roman" w:eastAsiaTheme="minorEastAsia" w:hAnsi="Times New Roman"/>
          <w:b/>
          <w:lang w:eastAsia="zh-CN"/>
        </w:rPr>
        <w:t xml:space="preserve">Proposal </w:t>
      </w:r>
      <w:r w:rsidR="00DF1515">
        <w:rPr>
          <w:rFonts w:ascii="Times New Roman" w:eastAsiaTheme="minorEastAsia" w:hAnsi="Times New Roman"/>
          <w:b/>
          <w:lang w:eastAsia="zh-CN"/>
        </w:rPr>
        <w:t>2</w:t>
      </w:r>
      <w:r w:rsidRPr="001A6647">
        <w:rPr>
          <w:rFonts w:ascii="Times New Roman" w:eastAsiaTheme="minorEastAsia" w:hAnsi="Times New Roman"/>
          <w:b/>
          <w:lang w:eastAsia="zh-CN"/>
        </w:rPr>
        <w:t>: RAN2</w:t>
      </w:r>
      <w:r w:rsidR="00D500DC">
        <w:rPr>
          <w:rFonts w:ascii="Times New Roman" w:eastAsiaTheme="minorEastAsia" w:hAnsi="Times New Roman"/>
          <w:b/>
          <w:lang w:eastAsia="zh-CN"/>
        </w:rPr>
        <w:t xml:space="preserve"> to</w:t>
      </w:r>
      <w:r w:rsidRPr="001A6647">
        <w:rPr>
          <w:rFonts w:ascii="Times New Roman" w:eastAsiaTheme="minorEastAsia" w:hAnsi="Times New Roman"/>
          <w:b/>
          <w:lang w:eastAsia="zh-CN"/>
        </w:rPr>
        <w:t xml:space="preserve"> </w:t>
      </w:r>
      <w:r w:rsidR="00C83349">
        <w:rPr>
          <w:rFonts w:ascii="Times New Roman" w:eastAsiaTheme="minorEastAsia" w:hAnsi="Times New Roman"/>
          <w:b/>
          <w:lang w:eastAsia="zh-CN"/>
        </w:rPr>
        <w:t>not pursue further work for</w:t>
      </w:r>
      <w:r w:rsidRPr="001A6647">
        <w:rPr>
          <w:rFonts w:ascii="Times New Roman" w:eastAsiaTheme="minorEastAsia" w:hAnsi="Times New Roman"/>
          <w:b/>
          <w:lang w:eastAsia="zh-CN"/>
        </w:rPr>
        <w:t xml:space="preserve"> positioning of multiple target UE </w:t>
      </w:r>
      <w:r w:rsidR="00C83349">
        <w:rPr>
          <w:rFonts w:ascii="Times New Roman" w:eastAsiaTheme="minorEastAsia" w:hAnsi="Times New Roman"/>
          <w:b/>
          <w:lang w:eastAsia="zh-CN"/>
        </w:rPr>
        <w:t>given the</w:t>
      </w:r>
      <w:r w:rsidRPr="001A6647">
        <w:rPr>
          <w:rFonts w:ascii="Times New Roman" w:eastAsiaTheme="minorEastAsia" w:hAnsi="Times New Roman"/>
          <w:b/>
          <w:lang w:eastAsia="zh-CN"/>
        </w:rPr>
        <w:t xml:space="preserve"> 5GC</w:t>
      </w:r>
      <w:r w:rsidR="001A6647" w:rsidRPr="001A6647">
        <w:rPr>
          <w:rFonts w:ascii="Times New Roman" w:eastAsiaTheme="minorEastAsia" w:hAnsi="Times New Roman"/>
          <w:b/>
          <w:lang w:eastAsia="zh-CN"/>
        </w:rPr>
        <w:t>-</w:t>
      </w:r>
      <w:r w:rsidRPr="001A6647">
        <w:rPr>
          <w:rFonts w:ascii="Times New Roman" w:eastAsiaTheme="minorEastAsia" w:hAnsi="Times New Roman"/>
          <w:b/>
          <w:lang w:eastAsia="zh-CN"/>
        </w:rPr>
        <w:t>MT-LR</w:t>
      </w:r>
      <w:r w:rsidR="00D500DC">
        <w:rPr>
          <w:rFonts w:ascii="Times New Roman" w:eastAsiaTheme="minorEastAsia" w:hAnsi="Times New Roman"/>
          <w:b/>
          <w:lang w:eastAsia="zh-CN"/>
        </w:rPr>
        <w:t xml:space="preserve"> involving LMF</w:t>
      </w:r>
      <w:r w:rsidRPr="001A6647">
        <w:rPr>
          <w:rFonts w:ascii="Times New Roman" w:eastAsiaTheme="minorEastAsia" w:hAnsi="Times New Roman"/>
          <w:b/>
          <w:lang w:eastAsia="zh-CN"/>
        </w:rPr>
        <w:t xml:space="preserve"> procedure</w:t>
      </w:r>
      <w:r w:rsidR="001A6647" w:rsidRPr="001A6647">
        <w:rPr>
          <w:rFonts w:ascii="Times New Roman" w:eastAsiaTheme="minorEastAsia" w:hAnsi="Times New Roman"/>
          <w:b/>
          <w:lang w:eastAsia="zh-CN"/>
        </w:rPr>
        <w:t xml:space="preserve"> defined by SA</w:t>
      </w:r>
      <w:proofErr w:type="gramStart"/>
      <w:r w:rsidR="001A6647" w:rsidRPr="001A6647">
        <w:rPr>
          <w:rFonts w:ascii="Times New Roman" w:eastAsiaTheme="minorEastAsia" w:hAnsi="Times New Roman"/>
          <w:b/>
          <w:lang w:eastAsia="zh-CN"/>
        </w:rPr>
        <w:t xml:space="preserve">2 </w:t>
      </w:r>
      <w:r w:rsidR="006E5D34">
        <w:rPr>
          <w:rFonts w:ascii="Times New Roman" w:eastAsiaTheme="minorEastAsia" w:hAnsi="Times New Roman"/>
          <w:b/>
          <w:lang w:eastAsia="zh-CN"/>
        </w:rPr>
        <w:t>.</w:t>
      </w:r>
      <w:proofErr w:type="gramEnd"/>
    </w:p>
    <w:p w14:paraId="3B7D61E0" w14:textId="379F5846" w:rsidR="00A51915" w:rsidRPr="00077D25" w:rsidRDefault="000B0D61" w:rsidP="00077D25">
      <w:pPr>
        <w:pStyle w:val="2"/>
        <w:numPr>
          <w:ilvl w:val="0"/>
          <w:numId w:val="0"/>
        </w:numPr>
        <w:ind w:left="575" w:hanging="575"/>
      </w:pPr>
      <w:r w:rsidRPr="00FA36D6">
        <w:rPr>
          <w:rFonts w:hint="eastAsia"/>
        </w:rPr>
        <w:t>2</w:t>
      </w:r>
      <w:r w:rsidRPr="00FA36D6">
        <w:t>.</w:t>
      </w:r>
      <w:r w:rsidR="00D500DC">
        <w:t>3</w:t>
      </w:r>
      <w:r w:rsidRPr="00FA36D6">
        <w:t xml:space="preserve"> Combination of </w:t>
      </w:r>
      <w:proofErr w:type="spellStart"/>
      <w:r w:rsidRPr="00FA36D6">
        <w:t>Uu</w:t>
      </w:r>
      <w:proofErr w:type="spellEnd"/>
      <w:r w:rsidRPr="00FA36D6">
        <w:t>- and PC5-based positioning</w:t>
      </w:r>
    </w:p>
    <w:p w14:paraId="59F1877E" w14:textId="3AC7EE58" w:rsidR="000B0D61" w:rsidRDefault="000B0D61" w:rsidP="000B0D61">
      <w:pPr>
        <w:rPr>
          <w:rFonts w:ascii="Times New Roman" w:hAnsi="Times New Roman"/>
          <w:lang w:val="en-GB"/>
        </w:rPr>
      </w:pPr>
      <w:r w:rsidRPr="00371252">
        <w:rPr>
          <w:rFonts w:ascii="Times New Roman" w:hAnsi="Times New Roman"/>
          <w:lang w:val="en-GB"/>
        </w:rPr>
        <w:t>As</w:t>
      </w:r>
      <w:r>
        <w:rPr>
          <w:rFonts w:ascii="Times New Roman" w:hAnsi="Times New Roman"/>
          <w:lang w:val="en-GB"/>
        </w:rPr>
        <w:t xml:space="preserve"> well known, the DL-PRS/</w:t>
      </w:r>
      <w:proofErr w:type="spellStart"/>
      <w:r>
        <w:rPr>
          <w:rFonts w:ascii="Times New Roman" w:hAnsi="Times New Roman"/>
          <w:lang w:val="en-GB"/>
        </w:rPr>
        <w:t>SRSp</w:t>
      </w:r>
      <w:proofErr w:type="spellEnd"/>
      <w:r>
        <w:rPr>
          <w:rFonts w:ascii="Times New Roman" w:hAnsi="Times New Roman"/>
          <w:lang w:val="en-GB"/>
        </w:rPr>
        <w:t xml:space="preserve"> propagation path between the UE and the </w:t>
      </w:r>
      <w:proofErr w:type="spellStart"/>
      <w:r>
        <w:rPr>
          <w:rFonts w:ascii="Times New Roman" w:hAnsi="Times New Roman"/>
          <w:lang w:val="en-GB"/>
        </w:rPr>
        <w:t>gNB</w:t>
      </w:r>
      <w:proofErr w:type="spellEnd"/>
      <w:r>
        <w:rPr>
          <w:rFonts w:ascii="Times New Roman" w:hAnsi="Times New Roman"/>
          <w:lang w:val="en-GB"/>
        </w:rPr>
        <w:t xml:space="preserve"> may be blocked or scattered to a large extent in the urban area, which causes NLOS complicated multipath and therefore degrades of the positioning accuracy. However, it should be noted that whether the DL-PRS/</w:t>
      </w:r>
      <w:proofErr w:type="spellStart"/>
      <w:r>
        <w:rPr>
          <w:rFonts w:ascii="Times New Roman" w:hAnsi="Times New Roman"/>
          <w:lang w:val="en-GB"/>
        </w:rPr>
        <w:t>SRSp</w:t>
      </w:r>
      <w:proofErr w:type="spellEnd"/>
      <w:r>
        <w:rPr>
          <w:rFonts w:ascii="Times New Roman" w:hAnsi="Times New Roman"/>
          <w:lang w:val="en-GB"/>
        </w:rPr>
        <w:t xml:space="preserve"> propagation path between a UE and a </w:t>
      </w:r>
      <w:proofErr w:type="spellStart"/>
      <w:r>
        <w:rPr>
          <w:rFonts w:ascii="Times New Roman" w:hAnsi="Times New Roman"/>
          <w:lang w:val="en-GB"/>
        </w:rPr>
        <w:t>gNB</w:t>
      </w:r>
      <w:proofErr w:type="spellEnd"/>
      <w:r>
        <w:rPr>
          <w:rFonts w:ascii="Times New Roman" w:hAnsi="Times New Roman"/>
          <w:lang w:val="en-GB"/>
        </w:rPr>
        <w:t xml:space="preserve"> in a particular scenario should be categorized to NLOS or LOS is only known at the receiver after the practical transmission of such reference signal has been done. </w:t>
      </w:r>
    </w:p>
    <w:p w14:paraId="21E7D0F4" w14:textId="5F007939" w:rsidR="000B0D61" w:rsidRDefault="000B0D61" w:rsidP="000B0D61">
      <w:pPr>
        <w:rPr>
          <w:rFonts w:ascii="Times New Roman" w:hAnsi="Times New Roman"/>
          <w:b/>
          <w:lang w:val="en-GB"/>
        </w:rPr>
      </w:pPr>
      <w:r w:rsidRPr="00964FF2">
        <w:rPr>
          <w:rFonts w:ascii="Times New Roman" w:hAnsi="Times New Roman"/>
          <w:b/>
          <w:lang w:val="en-GB"/>
        </w:rPr>
        <w:t xml:space="preserve">Observation </w:t>
      </w:r>
      <w:r w:rsidR="00D500DC">
        <w:rPr>
          <w:rFonts w:ascii="Times New Roman" w:hAnsi="Times New Roman"/>
          <w:b/>
          <w:lang w:val="en-GB"/>
        </w:rPr>
        <w:t>3</w:t>
      </w:r>
      <w:r w:rsidRPr="00964FF2">
        <w:rPr>
          <w:rFonts w:ascii="Times New Roman" w:hAnsi="Times New Roman"/>
          <w:b/>
          <w:lang w:val="en-GB"/>
        </w:rPr>
        <w:t xml:space="preserve">: </w:t>
      </w:r>
      <w:r w:rsidR="00A929EB">
        <w:rPr>
          <w:rFonts w:ascii="Times New Roman" w:hAnsi="Times New Roman"/>
          <w:b/>
          <w:lang w:val="en-GB"/>
        </w:rPr>
        <w:t>whether</w:t>
      </w:r>
      <w:r w:rsidRPr="00964FF2">
        <w:rPr>
          <w:rFonts w:ascii="Times New Roman" w:hAnsi="Times New Roman"/>
          <w:b/>
          <w:lang w:val="en-GB"/>
        </w:rPr>
        <w:t xml:space="preserve"> the DL-PRS/</w:t>
      </w:r>
      <w:proofErr w:type="spellStart"/>
      <w:r w:rsidRPr="00964FF2">
        <w:rPr>
          <w:rFonts w:ascii="Times New Roman" w:hAnsi="Times New Roman"/>
          <w:b/>
          <w:lang w:val="en-GB"/>
        </w:rPr>
        <w:t>SRSp</w:t>
      </w:r>
      <w:proofErr w:type="spellEnd"/>
      <w:r w:rsidRPr="00964FF2">
        <w:rPr>
          <w:rFonts w:ascii="Times New Roman" w:hAnsi="Times New Roman"/>
          <w:b/>
          <w:lang w:val="en-GB"/>
        </w:rPr>
        <w:t xml:space="preserve"> propagation path between a UE and a </w:t>
      </w:r>
      <w:proofErr w:type="spellStart"/>
      <w:r w:rsidRPr="00964FF2">
        <w:rPr>
          <w:rFonts w:ascii="Times New Roman" w:hAnsi="Times New Roman"/>
          <w:b/>
          <w:lang w:val="en-GB"/>
        </w:rPr>
        <w:t>gNB</w:t>
      </w:r>
      <w:proofErr w:type="spellEnd"/>
      <w:r w:rsidRPr="00964FF2">
        <w:rPr>
          <w:rFonts w:ascii="Times New Roman" w:hAnsi="Times New Roman"/>
          <w:b/>
          <w:lang w:val="en-GB"/>
        </w:rPr>
        <w:t xml:space="preserve"> in a particular scenario should be categorized to NLOS or LOS is only known at the receiver after the practical transmission of such reference signal has been done.</w:t>
      </w:r>
    </w:p>
    <w:p w14:paraId="5547F4DC" w14:textId="77777777" w:rsidR="000B0D61" w:rsidRDefault="000B0D61" w:rsidP="000B0D61">
      <w:pPr>
        <w:rPr>
          <w:rFonts w:ascii="Times New Roman" w:hAnsi="Times New Roman"/>
          <w:lang w:val="en-GB"/>
        </w:rPr>
      </w:pPr>
      <w:r>
        <w:rPr>
          <w:rFonts w:ascii="Times New Roman" w:hAnsi="Times New Roman"/>
          <w:lang w:val="en-GB"/>
        </w:rPr>
        <w:lastRenderedPageBreak/>
        <w:t xml:space="preserve">Such observation leads to two modes of adding PC5 based positioning for further calibration of the </w:t>
      </w:r>
      <w:proofErr w:type="spellStart"/>
      <w:r>
        <w:rPr>
          <w:rFonts w:ascii="Times New Roman" w:hAnsi="Times New Roman"/>
          <w:lang w:val="en-GB"/>
        </w:rPr>
        <w:t>Uu</w:t>
      </w:r>
      <w:proofErr w:type="spellEnd"/>
      <w:r>
        <w:rPr>
          <w:rFonts w:ascii="Times New Roman" w:hAnsi="Times New Roman"/>
          <w:lang w:val="en-GB"/>
        </w:rPr>
        <w:t xml:space="preserve"> based positioning result:</w:t>
      </w:r>
    </w:p>
    <w:p w14:paraId="44897C0E" w14:textId="77777777" w:rsidR="000B0D61" w:rsidRDefault="000B0D61" w:rsidP="000B0D61">
      <w:pPr>
        <w:pStyle w:val="afffffffe"/>
        <w:numPr>
          <w:ilvl w:val="1"/>
          <w:numId w:val="7"/>
        </w:numPr>
        <w:rPr>
          <w:rFonts w:ascii="Times New Roman" w:hAnsi="Times New Roman"/>
          <w:lang w:val="en-GB"/>
        </w:rPr>
      </w:pPr>
      <w:r>
        <w:rPr>
          <w:rFonts w:ascii="Times New Roman" w:hAnsi="Times New Roman" w:hint="eastAsia"/>
          <w:lang w:val="en-GB" w:eastAsia="zh-CN"/>
        </w:rPr>
        <w:t>O</w:t>
      </w:r>
      <w:r>
        <w:rPr>
          <w:rFonts w:ascii="Times New Roman" w:hAnsi="Times New Roman"/>
          <w:lang w:val="en-GB" w:eastAsia="zh-CN"/>
        </w:rPr>
        <w:t xml:space="preserve">ption 1: UE/LMF autonomously triggers PC5 based positioning during the </w:t>
      </w:r>
      <w:proofErr w:type="spellStart"/>
      <w:r>
        <w:rPr>
          <w:rFonts w:ascii="Times New Roman" w:hAnsi="Times New Roman"/>
          <w:lang w:val="en-GB" w:eastAsia="zh-CN"/>
        </w:rPr>
        <w:t>Uu</w:t>
      </w:r>
      <w:proofErr w:type="spellEnd"/>
      <w:r>
        <w:rPr>
          <w:rFonts w:ascii="Times New Roman" w:hAnsi="Times New Roman"/>
          <w:lang w:val="en-GB" w:eastAsia="zh-CN"/>
        </w:rPr>
        <w:t xml:space="preserve"> positioning session, potentially based on pre-configured condition, e.g., detection of NLOS transmission of the DL-PRS/</w:t>
      </w:r>
      <w:proofErr w:type="spellStart"/>
      <w:r>
        <w:rPr>
          <w:rFonts w:ascii="Times New Roman" w:hAnsi="Times New Roman"/>
          <w:lang w:val="en-GB" w:eastAsia="zh-CN"/>
        </w:rPr>
        <w:t>SRSp</w:t>
      </w:r>
      <w:proofErr w:type="spellEnd"/>
      <w:r>
        <w:rPr>
          <w:rFonts w:ascii="Times New Roman" w:hAnsi="Times New Roman"/>
          <w:lang w:val="en-GB" w:eastAsia="zh-CN"/>
        </w:rPr>
        <w:t>, low RSRPP of the received DL-PRS/</w:t>
      </w:r>
      <w:proofErr w:type="spellStart"/>
      <w:r>
        <w:rPr>
          <w:rFonts w:ascii="Times New Roman" w:hAnsi="Times New Roman"/>
          <w:lang w:val="en-GB" w:eastAsia="zh-CN"/>
        </w:rPr>
        <w:t>SRSp</w:t>
      </w:r>
      <w:proofErr w:type="spellEnd"/>
      <w:r>
        <w:rPr>
          <w:rFonts w:ascii="Times New Roman" w:hAnsi="Times New Roman"/>
          <w:lang w:val="en-GB" w:eastAsia="zh-CN"/>
        </w:rPr>
        <w:t>, etc.</w:t>
      </w:r>
    </w:p>
    <w:p w14:paraId="696900A5" w14:textId="77777777" w:rsidR="000B0D61" w:rsidRDefault="000B0D61" w:rsidP="000B0D61">
      <w:pPr>
        <w:pStyle w:val="afffffffe"/>
        <w:numPr>
          <w:ilvl w:val="1"/>
          <w:numId w:val="7"/>
        </w:numPr>
        <w:rPr>
          <w:rFonts w:ascii="Times New Roman" w:hAnsi="Times New Roman"/>
          <w:lang w:val="en-GB"/>
        </w:rPr>
      </w:pPr>
      <w:r>
        <w:rPr>
          <w:rFonts w:ascii="Times New Roman" w:hAnsi="Times New Roman"/>
          <w:lang w:val="en-GB" w:eastAsia="zh-CN"/>
        </w:rPr>
        <w:t xml:space="preserve">Option 2: LMF triggers PC5+Uu based positioning after the </w:t>
      </w:r>
      <w:proofErr w:type="spellStart"/>
      <w:r>
        <w:rPr>
          <w:rFonts w:ascii="Times New Roman" w:hAnsi="Times New Roman"/>
          <w:lang w:val="en-GB" w:eastAsia="zh-CN"/>
        </w:rPr>
        <w:t>Uu</w:t>
      </w:r>
      <w:proofErr w:type="spellEnd"/>
      <w:r>
        <w:rPr>
          <w:rFonts w:ascii="Times New Roman" w:hAnsi="Times New Roman"/>
          <w:lang w:val="en-GB" w:eastAsia="zh-CN"/>
        </w:rPr>
        <w:t xml:space="preserve"> positioning session is ended. The decision of triggering further PC5 positioning to calibrate the </w:t>
      </w:r>
      <w:proofErr w:type="spellStart"/>
      <w:r>
        <w:rPr>
          <w:rFonts w:ascii="Times New Roman" w:hAnsi="Times New Roman"/>
          <w:lang w:val="en-GB" w:eastAsia="zh-CN"/>
        </w:rPr>
        <w:t>Uu</w:t>
      </w:r>
      <w:proofErr w:type="spellEnd"/>
      <w:r>
        <w:rPr>
          <w:rFonts w:ascii="Times New Roman" w:hAnsi="Times New Roman"/>
          <w:lang w:val="en-GB" w:eastAsia="zh-CN"/>
        </w:rPr>
        <w:t xml:space="preserve"> based positioning could be a result of the bad </w:t>
      </w:r>
      <w:proofErr w:type="spellStart"/>
      <w:r>
        <w:rPr>
          <w:rFonts w:ascii="Times New Roman" w:hAnsi="Times New Roman"/>
          <w:lang w:val="en-GB" w:eastAsia="zh-CN"/>
        </w:rPr>
        <w:t>Uu</w:t>
      </w:r>
      <w:proofErr w:type="spellEnd"/>
      <w:r>
        <w:rPr>
          <w:rFonts w:ascii="Times New Roman" w:hAnsi="Times New Roman"/>
          <w:lang w:val="en-GB" w:eastAsia="zh-CN"/>
        </w:rPr>
        <w:t xml:space="preserve"> positioning result, </w:t>
      </w:r>
      <w:proofErr w:type="spellStart"/>
      <w:proofErr w:type="gramStart"/>
      <w:r>
        <w:rPr>
          <w:rFonts w:ascii="Times New Roman" w:hAnsi="Times New Roman"/>
          <w:lang w:val="en-GB" w:eastAsia="zh-CN"/>
        </w:rPr>
        <w:t>i</w:t>
      </w:r>
      <w:proofErr w:type="spellEnd"/>
      <w:r>
        <w:rPr>
          <w:rFonts w:ascii="Times New Roman" w:hAnsi="Times New Roman"/>
          <w:lang w:val="en-GB" w:eastAsia="zh-CN"/>
        </w:rPr>
        <w:t xml:space="preserve"> .</w:t>
      </w:r>
      <w:proofErr w:type="gramEnd"/>
      <w:r>
        <w:rPr>
          <w:rFonts w:ascii="Times New Roman" w:hAnsi="Times New Roman"/>
          <w:lang w:val="en-GB" w:eastAsia="zh-CN"/>
        </w:rPr>
        <w:t xml:space="preserve">e., low positioning accuracy or the integrity of the positioning result could not be guaranteed. </w:t>
      </w:r>
    </w:p>
    <w:p w14:paraId="7C4AB8CB" w14:textId="6EA8C068" w:rsidR="000B0D61" w:rsidRDefault="000B0D61" w:rsidP="000B0D61">
      <w:pPr>
        <w:rPr>
          <w:rFonts w:ascii="Times New Roman" w:hAnsi="Times New Roman"/>
          <w:lang w:val="en-GB"/>
        </w:rPr>
      </w:pPr>
      <w:r>
        <w:rPr>
          <w:rFonts w:ascii="Times New Roman" w:hAnsi="Times New Roman"/>
          <w:lang w:val="en-GB"/>
        </w:rPr>
        <w:t>Obviously, Option 2 consumes more time than Option 1 to obtain a satisfied positioning result, due to the fact that new positioning session</w:t>
      </w:r>
      <w:r w:rsidR="00B566D6">
        <w:rPr>
          <w:rFonts w:ascii="Times New Roman" w:hAnsi="Times New Roman"/>
          <w:lang w:val="en-GB"/>
        </w:rPr>
        <w:t xml:space="preserve"> embracing PC5 based positioning signalling flow</w:t>
      </w:r>
      <w:r>
        <w:rPr>
          <w:rFonts w:ascii="Times New Roman" w:hAnsi="Times New Roman"/>
          <w:lang w:val="en-GB"/>
        </w:rPr>
        <w:t xml:space="preserve"> has to be triggered, and the </w:t>
      </w:r>
      <w:proofErr w:type="spellStart"/>
      <w:r>
        <w:rPr>
          <w:rFonts w:ascii="Times New Roman" w:hAnsi="Times New Roman"/>
          <w:lang w:val="en-GB"/>
        </w:rPr>
        <w:t>Uu</w:t>
      </w:r>
      <w:proofErr w:type="spellEnd"/>
      <w:r>
        <w:rPr>
          <w:rFonts w:ascii="Times New Roman" w:hAnsi="Times New Roman"/>
          <w:lang w:val="en-GB"/>
        </w:rPr>
        <w:t xml:space="preserve"> positioning capability and reference signal configuration needs to be transferred again between the UE and the </w:t>
      </w:r>
      <w:proofErr w:type="spellStart"/>
      <w:r>
        <w:rPr>
          <w:rFonts w:ascii="Times New Roman" w:hAnsi="Times New Roman"/>
          <w:lang w:val="en-GB"/>
        </w:rPr>
        <w:t>gNB</w:t>
      </w:r>
      <w:proofErr w:type="spellEnd"/>
      <w:r>
        <w:rPr>
          <w:rFonts w:ascii="Times New Roman" w:hAnsi="Times New Roman"/>
          <w:lang w:val="en-GB"/>
        </w:rPr>
        <w:t xml:space="preserve"> during such new positioning session.</w:t>
      </w:r>
      <w:r w:rsidR="00B566D6">
        <w:rPr>
          <w:rFonts w:ascii="Times New Roman" w:hAnsi="Times New Roman"/>
          <w:lang w:val="en-GB"/>
        </w:rPr>
        <w:t xml:space="preserve"> </w:t>
      </w:r>
    </w:p>
    <w:p w14:paraId="4350BD7E" w14:textId="593C0175" w:rsidR="00077D25" w:rsidRDefault="000B0D61" w:rsidP="000B0D61">
      <w:pPr>
        <w:rPr>
          <w:rFonts w:ascii="Times New Roman" w:hAnsi="Times New Roman"/>
          <w:b/>
          <w:lang w:val="en-GB"/>
        </w:rPr>
      </w:pPr>
      <w:r w:rsidRPr="00964FF2">
        <w:rPr>
          <w:rFonts w:ascii="Times New Roman" w:hAnsi="Times New Roman"/>
          <w:b/>
          <w:lang w:val="en-GB"/>
        </w:rPr>
        <w:t xml:space="preserve">Observation </w:t>
      </w:r>
      <w:r w:rsidR="00D500DC">
        <w:rPr>
          <w:rFonts w:ascii="Times New Roman" w:hAnsi="Times New Roman"/>
          <w:b/>
          <w:lang w:val="en-GB"/>
        </w:rPr>
        <w:t>4</w:t>
      </w:r>
      <w:r w:rsidRPr="00964FF2">
        <w:rPr>
          <w:rFonts w:ascii="Times New Roman" w:hAnsi="Times New Roman"/>
          <w:b/>
          <w:lang w:val="en-GB"/>
        </w:rPr>
        <w:t xml:space="preserve">: </w:t>
      </w:r>
      <w:r w:rsidRPr="00800B5D">
        <w:rPr>
          <w:rFonts w:ascii="Times New Roman" w:hAnsi="Times New Roman"/>
          <w:b/>
          <w:lang w:val="en-GB"/>
        </w:rPr>
        <w:t>Option 2</w:t>
      </w:r>
      <w:r>
        <w:rPr>
          <w:rFonts w:ascii="Times New Roman" w:hAnsi="Times New Roman"/>
          <w:b/>
          <w:lang w:val="en-GB"/>
        </w:rPr>
        <w:t xml:space="preserve"> (LMF triggering PC5+Uu based positioning in a new positioning session)</w:t>
      </w:r>
      <w:r w:rsidRPr="00800B5D">
        <w:rPr>
          <w:rFonts w:ascii="Times New Roman" w:hAnsi="Times New Roman"/>
          <w:b/>
          <w:lang w:val="en-GB"/>
        </w:rPr>
        <w:t xml:space="preserve"> may consume more time than Option 1</w:t>
      </w:r>
      <w:r>
        <w:rPr>
          <w:rFonts w:ascii="Times New Roman" w:hAnsi="Times New Roman"/>
          <w:b/>
          <w:lang w:val="en-GB"/>
        </w:rPr>
        <w:t xml:space="preserve"> (autonomously triggering PC5 based positioning based on some preconfigured condition)</w:t>
      </w:r>
      <w:r w:rsidRPr="00800B5D">
        <w:rPr>
          <w:rFonts w:ascii="Times New Roman" w:hAnsi="Times New Roman"/>
          <w:b/>
          <w:lang w:val="en-GB"/>
        </w:rPr>
        <w:t xml:space="preserve"> </w:t>
      </w:r>
      <w:r w:rsidR="00A3675D">
        <w:rPr>
          <w:rFonts w:ascii="Times New Roman" w:hAnsi="Times New Roman"/>
          <w:b/>
          <w:lang w:val="en-GB"/>
        </w:rPr>
        <w:t xml:space="preserve">to </w:t>
      </w:r>
      <w:r w:rsidRPr="00800B5D">
        <w:rPr>
          <w:rFonts w:ascii="Times New Roman" w:hAnsi="Times New Roman"/>
          <w:b/>
          <w:lang w:val="en-GB"/>
        </w:rPr>
        <w:t xml:space="preserve">obtain a satisfied positioning result, </w:t>
      </w:r>
      <w:r w:rsidR="00A3675D">
        <w:rPr>
          <w:rFonts w:ascii="Times New Roman" w:hAnsi="Times New Roman"/>
          <w:b/>
          <w:lang w:val="en-GB"/>
        </w:rPr>
        <w:t xml:space="preserve">since </w:t>
      </w:r>
      <w:r w:rsidRPr="00800B5D">
        <w:rPr>
          <w:rFonts w:ascii="Times New Roman" w:hAnsi="Times New Roman"/>
          <w:b/>
          <w:lang w:val="en-GB"/>
        </w:rPr>
        <w:t>another new positioning session has to be triggered</w:t>
      </w:r>
      <w:r w:rsidR="00A3675D">
        <w:rPr>
          <w:rFonts w:ascii="Times New Roman" w:hAnsi="Times New Roman"/>
          <w:b/>
          <w:lang w:val="en-GB"/>
        </w:rPr>
        <w:t xml:space="preserve"> for the option 2</w:t>
      </w:r>
      <w:r w:rsidRPr="00800B5D">
        <w:rPr>
          <w:rFonts w:ascii="Times New Roman" w:hAnsi="Times New Roman"/>
          <w:b/>
          <w:lang w:val="en-GB"/>
        </w:rPr>
        <w:t xml:space="preserve">, and the </w:t>
      </w:r>
      <w:proofErr w:type="spellStart"/>
      <w:r w:rsidRPr="00800B5D">
        <w:rPr>
          <w:rFonts w:ascii="Times New Roman" w:hAnsi="Times New Roman"/>
          <w:b/>
          <w:lang w:val="en-GB"/>
        </w:rPr>
        <w:t>Uu</w:t>
      </w:r>
      <w:proofErr w:type="spellEnd"/>
      <w:r w:rsidRPr="00800B5D">
        <w:rPr>
          <w:rFonts w:ascii="Times New Roman" w:hAnsi="Times New Roman"/>
          <w:b/>
          <w:lang w:val="en-GB"/>
        </w:rPr>
        <w:t xml:space="preserve"> positioning capability and reference signal configuration may need to be transferred again between the UE and the </w:t>
      </w:r>
      <w:proofErr w:type="spellStart"/>
      <w:r w:rsidRPr="00800B5D">
        <w:rPr>
          <w:rFonts w:ascii="Times New Roman" w:hAnsi="Times New Roman"/>
          <w:b/>
          <w:lang w:val="en-GB"/>
        </w:rPr>
        <w:t>gNB</w:t>
      </w:r>
      <w:proofErr w:type="spellEnd"/>
      <w:r w:rsidRPr="00800B5D">
        <w:rPr>
          <w:rFonts w:ascii="Times New Roman" w:hAnsi="Times New Roman"/>
          <w:b/>
          <w:lang w:val="en-GB"/>
        </w:rPr>
        <w:t xml:space="preserve"> during such new positioning session.</w:t>
      </w:r>
    </w:p>
    <w:p w14:paraId="7D4118F9" w14:textId="70DD4FE5" w:rsidR="00CF71BB" w:rsidRDefault="00077D25" w:rsidP="00077D25">
      <w:pPr>
        <w:rPr>
          <w:rFonts w:ascii="Times New Roman" w:hAnsi="Times New Roman"/>
          <w:lang w:val="en-GB"/>
        </w:rPr>
      </w:pPr>
      <w:r>
        <w:rPr>
          <w:rFonts w:ascii="Times New Roman" w:hAnsi="Times New Roman"/>
          <w:lang w:val="en-GB"/>
        </w:rPr>
        <w:t xml:space="preserve">According to the TS 23.273 section 6.20.1 and section 6.20.2, in signalling procedure defined by SA2, determination of whether or not to trigger the SL-MO-LR or SL-MT-LR is up to the target UE or the LMF implementation. For the SL-MO-LR, the target UE could autonomously trigger the SL positioning based on the previously collected </w:t>
      </w:r>
      <w:proofErr w:type="spellStart"/>
      <w:r>
        <w:rPr>
          <w:rFonts w:ascii="Times New Roman" w:hAnsi="Times New Roman"/>
          <w:lang w:val="en-GB"/>
        </w:rPr>
        <w:t>sidelink</w:t>
      </w:r>
      <w:proofErr w:type="spellEnd"/>
      <w:r>
        <w:rPr>
          <w:rFonts w:ascii="Times New Roman" w:hAnsi="Times New Roman"/>
          <w:lang w:val="en-GB"/>
        </w:rPr>
        <w:t xml:space="preserve"> positioning</w:t>
      </w:r>
      <w:r w:rsidR="00C868F2">
        <w:rPr>
          <w:rFonts w:ascii="Times New Roman" w:hAnsi="Times New Roman"/>
          <w:lang w:val="en-GB"/>
        </w:rPr>
        <w:t xml:space="preserve">. </w:t>
      </w:r>
      <w:r>
        <w:rPr>
          <w:rFonts w:ascii="Times New Roman" w:hAnsi="Times New Roman"/>
          <w:lang w:val="en-GB"/>
        </w:rPr>
        <w:t>On the other hand, for the SL-MT-LR, nothing is specified</w:t>
      </w:r>
      <w:r w:rsidR="00C868F2">
        <w:rPr>
          <w:rFonts w:ascii="Times New Roman" w:hAnsi="Times New Roman"/>
          <w:lang w:val="en-GB"/>
        </w:rPr>
        <w:t xml:space="preserve"> in the TS 23.273</w:t>
      </w:r>
      <w:r>
        <w:rPr>
          <w:rFonts w:ascii="Times New Roman" w:hAnsi="Times New Roman"/>
          <w:lang w:val="en-GB"/>
        </w:rPr>
        <w:t xml:space="preserve"> as the reference for the LMF to trigger to send</w:t>
      </w:r>
      <w:r>
        <w:rPr>
          <w:rFonts w:ascii="Times New Roman" w:hAnsi="Times New Roman" w:hint="eastAsia"/>
          <w:lang w:val="en-GB"/>
        </w:rPr>
        <w:t xml:space="preserve"> </w:t>
      </w:r>
      <w:r>
        <w:rPr>
          <w:rFonts w:ascii="Times New Roman" w:hAnsi="Times New Roman"/>
          <w:lang w:val="en-GB"/>
        </w:rPr>
        <w:t xml:space="preserve">an SL-MT-LR request to the serving AMF as a supplementary services msg. </w:t>
      </w:r>
      <w:r w:rsidR="00C868F2">
        <w:rPr>
          <w:rFonts w:ascii="Times New Roman" w:hAnsi="Times New Roman"/>
          <w:lang w:val="en-GB"/>
        </w:rPr>
        <w:t>We think that it is reasonable for</w:t>
      </w:r>
      <w:r w:rsidR="00DB4419">
        <w:rPr>
          <w:rFonts w:ascii="Times New Roman" w:hAnsi="Times New Roman"/>
          <w:lang w:val="en-GB"/>
        </w:rPr>
        <w:t xml:space="preserve"> RAN2 to</w:t>
      </w:r>
      <w:r w:rsidR="00C868F2">
        <w:rPr>
          <w:rFonts w:ascii="Times New Roman" w:hAnsi="Times New Roman"/>
          <w:lang w:val="en-GB"/>
        </w:rPr>
        <w:t xml:space="preserve"> specify the UE-triggering SL positioning criteria</w:t>
      </w:r>
      <w:r w:rsidR="00DB4419">
        <w:rPr>
          <w:rFonts w:ascii="Times New Roman" w:hAnsi="Times New Roman"/>
          <w:lang w:val="en-GB"/>
        </w:rPr>
        <w:t xml:space="preserve"> configured by LMF</w:t>
      </w:r>
      <w:r w:rsidR="00CF71BB">
        <w:rPr>
          <w:rFonts w:ascii="Times New Roman" w:hAnsi="Times New Roman"/>
          <w:lang w:val="en-GB"/>
        </w:rPr>
        <w:t>. Suppose the response time requirement is relatively loose</w:t>
      </w:r>
      <w:r w:rsidR="004C2002">
        <w:rPr>
          <w:rFonts w:ascii="Times New Roman" w:hAnsi="Times New Roman"/>
          <w:lang w:val="en-GB"/>
        </w:rPr>
        <w:t xml:space="preserve"> (but not long enough to accommodate two continuous positioning sessions)</w:t>
      </w:r>
      <w:r w:rsidR="00CF71BB">
        <w:rPr>
          <w:rFonts w:ascii="Times New Roman" w:hAnsi="Times New Roman"/>
          <w:lang w:val="en-GB"/>
        </w:rPr>
        <w:t xml:space="preserve"> but the positioning accuracy requirement is high, configuring such criteria for the</w:t>
      </w:r>
      <w:r w:rsidR="00DB4419">
        <w:rPr>
          <w:rFonts w:ascii="Times New Roman" w:hAnsi="Times New Roman"/>
          <w:lang w:val="en-GB"/>
        </w:rPr>
        <w:t xml:space="preserve"> target</w:t>
      </w:r>
      <w:r w:rsidR="00CF71BB">
        <w:rPr>
          <w:rFonts w:ascii="Times New Roman" w:hAnsi="Times New Roman"/>
          <w:lang w:val="en-GB"/>
        </w:rPr>
        <w:t xml:space="preserve"> UE could benefit for the positioning accuracy.</w:t>
      </w:r>
    </w:p>
    <w:p w14:paraId="6320BAF4" w14:textId="09CF23E4" w:rsidR="00077D25" w:rsidRPr="00CF71BB" w:rsidRDefault="00CF71BB" w:rsidP="00077D25">
      <w:pPr>
        <w:rPr>
          <w:rFonts w:ascii="Times New Roman" w:hAnsi="Times New Roman"/>
          <w:b/>
          <w:lang w:val="en-GB"/>
        </w:rPr>
      </w:pPr>
      <w:r w:rsidRPr="00CF71BB">
        <w:rPr>
          <w:rFonts w:ascii="Times New Roman" w:hAnsi="Times New Roman"/>
          <w:b/>
          <w:lang w:val="en-GB"/>
        </w:rPr>
        <w:t>Proposal 2: RAN2 to agree that UE-triggering SL positioning criteria e.g., detection of NLOS transmission of the DL-PRS/</w:t>
      </w:r>
      <w:proofErr w:type="spellStart"/>
      <w:r w:rsidRPr="00CF71BB">
        <w:rPr>
          <w:rFonts w:ascii="Times New Roman" w:hAnsi="Times New Roman"/>
          <w:b/>
          <w:lang w:val="en-GB"/>
        </w:rPr>
        <w:t>SRSp</w:t>
      </w:r>
      <w:proofErr w:type="spellEnd"/>
      <w:r w:rsidRPr="00CF71BB">
        <w:rPr>
          <w:rFonts w:ascii="Times New Roman" w:hAnsi="Times New Roman"/>
          <w:b/>
          <w:lang w:val="en-GB"/>
        </w:rPr>
        <w:t>, low RSRPP of the received DL-PRS/</w:t>
      </w:r>
      <w:proofErr w:type="spellStart"/>
      <w:r w:rsidRPr="00CF71BB">
        <w:rPr>
          <w:rFonts w:ascii="Times New Roman" w:hAnsi="Times New Roman"/>
          <w:b/>
          <w:lang w:val="en-GB"/>
        </w:rPr>
        <w:t>SRSp</w:t>
      </w:r>
      <w:proofErr w:type="spellEnd"/>
      <w:r w:rsidRPr="00CF71BB">
        <w:rPr>
          <w:rFonts w:ascii="Times New Roman" w:hAnsi="Times New Roman"/>
          <w:b/>
          <w:lang w:val="en-GB"/>
        </w:rPr>
        <w:t xml:space="preserve">, etc, could be </w:t>
      </w:r>
      <w:r w:rsidR="00CD12A0">
        <w:rPr>
          <w:rFonts w:ascii="Times New Roman" w:hAnsi="Times New Roman"/>
          <w:b/>
          <w:lang w:val="en-GB"/>
        </w:rPr>
        <w:t>configured</w:t>
      </w:r>
      <w:r w:rsidR="00CD12A0" w:rsidRPr="00CF71BB">
        <w:rPr>
          <w:rFonts w:ascii="Times New Roman" w:hAnsi="Times New Roman"/>
          <w:b/>
          <w:lang w:val="en-GB"/>
        </w:rPr>
        <w:t xml:space="preserve"> </w:t>
      </w:r>
      <w:r w:rsidRPr="00CF71BB">
        <w:rPr>
          <w:rFonts w:ascii="Times New Roman" w:hAnsi="Times New Roman"/>
          <w:b/>
          <w:lang w:val="en-GB"/>
        </w:rPr>
        <w:t xml:space="preserve">by the LMF to UE to determine whether or not to trigger SL positioning to calibrate the ongoing </w:t>
      </w:r>
      <w:proofErr w:type="spellStart"/>
      <w:r w:rsidRPr="00CF71BB">
        <w:rPr>
          <w:rFonts w:ascii="Times New Roman" w:hAnsi="Times New Roman"/>
          <w:b/>
          <w:lang w:val="en-GB"/>
        </w:rPr>
        <w:t>Uu</w:t>
      </w:r>
      <w:proofErr w:type="spellEnd"/>
      <w:r w:rsidRPr="00CF71BB">
        <w:rPr>
          <w:rFonts w:ascii="Times New Roman" w:hAnsi="Times New Roman"/>
          <w:b/>
          <w:lang w:val="en-GB"/>
        </w:rPr>
        <w:t xml:space="preserve"> positioning session. </w:t>
      </w:r>
    </w:p>
    <w:p w14:paraId="24942A1F" w14:textId="77777777" w:rsidR="00077D25" w:rsidRDefault="00077D25" w:rsidP="000B0D61">
      <w:pPr>
        <w:rPr>
          <w:rFonts w:ascii="Times New Roman" w:hAnsi="Times New Roman"/>
          <w:b/>
          <w:lang w:val="en-GB"/>
        </w:rPr>
      </w:pPr>
    </w:p>
    <w:p w14:paraId="627DC199" w14:textId="0281DAE3" w:rsidR="00035D2F" w:rsidRPr="00035D2F" w:rsidRDefault="000938D4" w:rsidP="00035D2F">
      <w:pPr>
        <w:pStyle w:val="2"/>
        <w:numPr>
          <w:ilvl w:val="0"/>
          <w:numId w:val="0"/>
        </w:numPr>
      </w:pPr>
      <w:r w:rsidRPr="00406930">
        <w:rPr>
          <w:rFonts w:hint="eastAsia"/>
        </w:rPr>
        <w:t>2</w:t>
      </w:r>
      <w:r w:rsidRPr="00406930">
        <w:t>.</w:t>
      </w:r>
      <w:r w:rsidR="000B0D61">
        <w:t>3</w:t>
      </w:r>
      <w:r w:rsidRPr="00406930">
        <w:t xml:space="preserve"> </w:t>
      </w:r>
      <w:r w:rsidR="0080044C">
        <w:t xml:space="preserve">Consideration on </w:t>
      </w:r>
      <w:r w:rsidR="0094079C">
        <w:t>anchor</w:t>
      </w:r>
      <w:r w:rsidR="00970DD1">
        <w:t xml:space="preserve"> UE selection</w:t>
      </w:r>
    </w:p>
    <w:p w14:paraId="756A1468" w14:textId="55027244" w:rsidR="00562EDF" w:rsidRDefault="00970DD1" w:rsidP="00697F28">
      <w:pPr>
        <w:rPr>
          <w:rFonts w:ascii="Times New Roman" w:hAnsi="Times New Roman"/>
        </w:rPr>
      </w:pPr>
      <w:r>
        <w:rPr>
          <w:rFonts w:ascii="Times New Roman" w:hAnsi="Times New Roman" w:hint="eastAsia"/>
        </w:rPr>
        <w:t>A</w:t>
      </w:r>
      <w:r>
        <w:rPr>
          <w:rFonts w:ascii="Times New Roman" w:hAnsi="Times New Roman"/>
        </w:rPr>
        <w:t>ccording to the section 6.8 Procedure of Ranging/</w:t>
      </w:r>
      <w:proofErr w:type="spellStart"/>
      <w:r>
        <w:rPr>
          <w:rFonts w:ascii="Times New Roman" w:hAnsi="Times New Roman"/>
        </w:rPr>
        <w:t>Sidelink</w:t>
      </w:r>
      <w:proofErr w:type="spellEnd"/>
      <w:r>
        <w:rPr>
          <w:rFonts w:ascii="Times New Roman" w:hAnsi="Times New Roman"/>
        </w:rPr>
        <w:t xml:space="preserve"> Positioning control in the TS 23.586 v18.0.0</w:t>
      </w:r>
      <w:r w:rsidR="00B26E8D">
        <w:rPr>
          <w:rFonts w:ascii="Times New Roman" w:hAnsi="Times New Roman"/>
        </w:rPr>
        <w:t xml:space="preserve">, after receiving a Ranging/SL </w:t>
      </w:r>
      <w:proofErr w:type="spellStart"/>
      <w:r w:rsidR="00B26E8D">
        <w:rPr>
          <w:rFonts w:ascii="Times New Roman" w:hAnsi="Times New Roman"/>
        </w:rPr>
        <w:t>Positionig</w:t>
      </w:r>
      <w:proofErr w:type="spellEnd"/>
      <w:r w:rsidR="00B26E8D">
        <w:rPr>
          <w:rFonts w:ascii="Times New Roman" w:hAnsi="Times New Roman"/>
        </w:rPr>
        <w:t xml:space="preserve"> Service request, the target UE will perform UE discovery procedure of finding the suitable SL Reference UEs. Then, after the suitable SL Reference UEs have been discovered, capability exchange between</w:t>
      </w:r>
      <w:r w:rsidR="00655B20">
        <w:rPr>
          <w:rFonts w:ascii="Times New Roman" w:hAnsi="Times New Roman"/>
        </w:rPr>
        <w:t xml:space="preserve"> the target UE and the</w:t>
      </w:r>
      <w:r w:rsidR="007431F7">
        <w:rPr>
          <w:rFonts w:ascii="Times New Roman" w:hAnsi="Times New Roman"/>
        </w:rPr>
        <w:t xml:space="preserve"> discovered SL Reference UEs will be performed.</w:t>
      </w:r>
      <w:r w:rsidR="00035D2F">
        <w:rPr>
          <w:rFonts w:ascii="Times New Roman" w:hAnsi="Times New Roman"/>
        </w:rPr>
        <w:t xml:space="preserve"> S</w:t>
      </w:r>
      <w:r w:rsidR="00035D2F" w:rsidRPr="00D500DC">
        <w:rPr>
          <w:rFonts w:ascii="Times New Roman" w:hAnsi="Times New Roman"/>
          <w:b/>
        </w:rPr>
        <w:t>everal</w:t>
      </w:r>
      <w:r w:rsidR="00D500DC" w:rsidRPr="00D500DC">
        <w:rPr>
          <w:rFonts w:ascii="Times New Roman" w:hAnsi="Times New Roman"/>
          <w:b/>
        </w:rPr>
        <w:t xml:space="preserve"> Editor</w:t>
      </w:r>
      <w:r w:rsidR="00035D2F" w:rsidRPr="00D500DC">
        <w:rPr>
          <w:rFonts w:ascii="Times New Roman" w:hAnsi="Times New Roman"/>
          <w:b/>
        </w:rPr>
        <w:t xml:space="preserve"> notes in the TS 23.586 indicate that the RSPP metadata information (e.g. the role(s) of the </w:t>
      </w:r>
      <w:proofErr w:type="spellStart"/>
      <w:r w:rsidR="00035D2F" w:rsidRPr="00D500DC">
        <w:rPr>
          <w:rFonts w:ascii="Times New Roman" w:hAnsi="Times New Roman"/>
          <w:b/>
        </w:rPr>
        <w:t>Discoveree</w:t>
      </w:r>
      <w:proofErr w:type="spellEnd"/>
      <w:r w:rsidR="00035D2F" w:rsidRPr="00D500DC">
        <w:rPr>
          <w:rFonts w:ascii="Times New Roman" w:hAnsi="Times New Roman"/>
          <w:b/>
        </w:rPr>
        <w:t xml:space="preserve"> UE) is included as the metadata in the Announcement/Solicitation/Response message, which value is determined by RAN WG2</w:t>
      </w:r>
      <w:r w:rsidR="00035D2F" w:rsidRPr="00035D2F">
        <w:rPr>
          <w:rFonts w:ascii="Times New Roman" w:hAnsi="Times New Roman"/>
        </w:rPr>
        <w:t>.</w:t>
      </w:r>
      <w:r w:rsidR="00035D2F">
        <w:rPr>
          <w:rFonts w:ascii="Times New Roman" w:hAnsi="Times New Roman"/>
        </w:rPr>
        <w:t xml:space="preserve"> </w:t>
      </w:r>
      <w:r w:rsidR="00D500DC">
        <w:rPr>
          <w:rFonts w:ascii="Times New Roman" w:hAnsi="Times New Roman"/>
        </w:rPr>
        <w:t>So,</w:t>
      </w:r>
      <w:r w:rsidR="00035D2F">
        <w:rPr>
          <w:rFonts w:ascii="Times New Roman" w:hAnsi="Times New Roman"/>
        </w:rPr>
        <w:t xml:space="preserve"> in this section, we would like to present our view on which set of information should be included in the discovery message. </w:t>
      </w:r>
      <w:r w:rsidR="007431F7">
        <w:rPr>
          <w:rFonts w:ascii="Times New Roman" w:hAnsi="Times New Roman"/>
        </w:rPr>
        <w:t xml:space="preserve"> </w:t>
      </w:r>
    </w:p>
    <w:p w14:paraId="7B87C8D1" w14:textId="76F675FA" w:rsidR="00697F28" w:rsidRDefault="00035D2F" w:rsidP="00697F28">
      <w:pPr>
        <w:rPr>
          <w:rFonts w:ascii="Times New Roman" w:hAnsi="Times New Roman"/>
        </w:rPr>
      </w:pPr>
      <w:r>
        <w:rPr>
          <w:rFonts w:ascii="Times New Roman" w:hAnsi="Times New Roman"/>
        </w:rPr>
        <w:t>P</w:t>
      </w:r>
      <w:r w:rsidR="00697F28">
        <w:rPr>
          <w:rFonts w:ascii="Times New Roman" w:hAnsi="Times New Roman"/>
        </w:rPr>
        <w:t>rimarily, the</w:t>
      </w:r>
      <w:r w:rsidR="009F6CB3">
        <w:rPr>
          <w:rFonts w:ascii="Times New Roman" w:hAnsi="Times New Roman"/>
        </w:rPr>
        <w:t xml:space="preserve"> </w:t>
      </w:r>
      <w:r w:rsidR="005114FA">
        <w:rPr>
          <w:rFonts w:ascii="Times New Roman" w:hAnsi="Times New Roman"/>
        </w:rPr>
        <w:t xml:space="preserve">anchor UE role should </w:t>
      </w:r>
      <w:r w:rsidR="00697F28">
        <w:rPr>
          <w:rFonts w:ascii="Times New Roman" w:hAnsi="Times New Roman"/>
        </w:rPr>
        <w:t>be included in the discovery</w:t>
      </w:r>
      <w:r w:rsidR="00762E82">
        <w:rPr>
          <w:rFonts w:ascii="Times New Roman" w:hAnsi="Times New Roman"/>
        </w:rPr>
        <w:t xml:space="preserve"> mode</w:t>
      </w:r>
      <w:r w:rsidR="005114FA">
        <w:rPr>
          <w:rFonts w:ascii="Times New Roman" w:hAnsi="Times New Roman"/>
        </w:rPr>
        <w:t>l</w:t>
      </w:r>
      <w:r w:rsidR="00762E82">
        <w:rPr>
          <w:rFonts w:ascii="Times New Roman" w:hAnsi="Times New Roman"/>
        </w:rPr>
        <w:t xml:space="preserve"> A announcement msg</w:t>
      </w:r>
      <w:r w:rsidR="005114FA">
        <w:rPr>
          <w:rFonts w:ascii="Times New Roman" w:hAnsi="Times New Roman"/>
        </w:rPr>
        <w:t xml:space="preserve"> transmitted by the anchor UE</w:t>
      </w:r>
      <w:r w:rsidR="005A2401">
        <w:rPr>
          <w:rFonts w:ascii="Times New Roman" w:hAnsi="Times New Roman"/>
        </w:rPr>
        <w:t xml:space="preserve">, </w:t>
      </w:r>
      <w:r w:rsidR="005A2401">
        <w:rPr>
          <w:rFonts w:ascii="Times New Roman" w:hAnsi="Times New Roman"/>
        </w:rPr>
        <w:t>or the required UE role,</w:t>
      </w:r>
      <w:r w:rsidR="005A2401" w:rsidRPr="00697F28">
        <w:rPr>
          <w:rFonts w:ascii="Times New Roman" w:hAnsi="Times New Roman"/>
        </w:rPr>
        <w:t xml:space="preserve"> </w:t>
      </w:r>
      <w:r w:rsidR="005A2401">
        <w:rPr>
          <w:rFonts w:ascii="Times New Roman" w:hAnsi="Times New Roman"/>
        </w:rPr>
        <w:t>i.e. demand of the anchor UEs</w:t>
      </w:r>
      <w:r w:rsidR="005A2401">
        <w:rPr>
          <w:rFonts w:ascii="Times New Roman" w:hAnsi="Times New Roman"/>
        </w:rPr>
        <w:t>, should be included</w:t>
      </w:r>
      <w:r w:rsidR="00762E82">
        <w:rPr>
          <w:rFonts w:ascii="Times New Roman" w:hAnsi="Times New Roman"/>
        </w:rPr>
        <w:t xml:space="preserve"> the discovery mode</w:t>
      </w:r>
      <w:r w:rsidR="005114FA">
        <w:rPr>
          <w:rFonts w:ascii="Times New Roman" w:hAnsi="Times New Roman"/>
        </w:rPr>
        <w:t>l</w:t>
      </w:r>
      <w:r w:rsidR="00762E82">
        <w:rPr>
          <w:rFonts w:ascii="Times New Roman" w:hAnsi="Times New Roman"/>
        </w:rPr>
        <w:t xml:space="preserve"> B solicitation msg</w:t>
      </w:r>
      <w:r w:rsidR="005114FA">
        <w:rPr>
          <w:rFonts w:ascii="Times New Roman" w:hAnsi="Times New Roman"/>
        </w:rPr>
        <w:t xml:space="preserve"> </w:t>
      </w:r>
      <w:r w:rsidR="005114FA">
        <w:rPr>
          <w:rFonts w:ascii="Times New Roman" w:hAnsi="Times New Roman"/>
        </w:rPr>
        <w:lastRenderedPageBreak/>
        <w:t>transmitted by the target UE</w:t>
      </w:r>
      <w:r w:rsidR="00762E82">
        <w:rPr>
          <w:rFonts w:ascii="Times New Roman" w:hAnsi="Times New Roman"/>
        </w:rPr>
        <w:t xml:space="preserve">. </w:t>
      </w:r>
      <w:r w:rsidR="00562EDF">
        <w:rPr>
          <w:rFonts w:ascii="Times New Roman" w:hAnsi="Times New Roman"/>
        </w:rPr>
        <w:t>For example, w</w:t>
      </w:r>
      <w:r w:rsidR="00762E82">
        <w:rPr>
          <w:rFonts w:ascii="Times New Roman" w:hAnsi="Times New Roman"/>
        </w:rPr>
        <w:t xml:space="preserve">hen the discovery mode A is applied, the </w:t>
      </w:r>
      <w:r w:rsidR="005D3FE6">
        <w:rPr>
          <w:rFonts w:ascii="Times New Roman" w:hAnsi="Times New Roman"/>
        </w:rPr>
        <w:t>target</w:t>
      </w:r>
      <w:r w:rsidR="00762E82">
        <w:rPr>
          <w:rFonts w:ascii="Times New Roman" w:hAnsi="Times New Roman"/>
        </w:rPr>
        <w:t xml:space="preserve"> UE will know </w:t>
      </w:r>
      <w:r w:rsidR="005D3FE6">
        <w:rPr>
          <w:rFonts w:ascii="Times New Roman" w:hAnsi="Times New Roman"/>
        </w:rPr>
        <w:t>whether or not</w:t>
      </w:r>
      <w:r w:rsidR="00762E82">
        <w:rPr>
          <w:rFonts w:ascii="Times New Roman" w:hAnsi="Times New Roman"/>
        </w:rPr>
        <w:t xml:space="preserve"> </w:t>
      </w:r>
      <w:r w:rsidR="005A2401">
        <w:rPr>
          <w:rFonts w:ascii="Times New Roman" w:hAnsi="Times New Roman"/>
        </w:rPr>
        <w:t xml:space="preserve">candidate </w:t>
      </w:r>
      <w:r w:rsidR="005D3FE6">
        <w:rPr>
          <w:rFonts w:ascii="Times New Roman" w:hAnsi="Times New Roman"/>
        </w:rPr>
        <w:t>anchor UEs</w:t>
      </w:r>
      <w:r w:rsidR="00762E82">
        <w:rPr>
          <w:rFonts w:ascii="Times New Roman" w:hAnsi="Times New Roman"/>
        </w:rPr>
        <w:t xml:space="preserve"> </w:t>
      </w:r>
      <w:r w:rsidR="005D3FE6">
        <w:rPr>
          <w:rFonts w:ascii="Times New Roman" w:hAnsi="Times New Roman"/>
        </w:rPr>
        <w:t>are</w:t>
      </w:r>
      <w:r w:rsidR="00762E82">
        <w:rPr>
          <w:rFonts w:ascii="Times New Roman" w:hAnsi="Times New Roman"/>
        </w:rPr>
        <w:t xml:space="preserve"> </w:t>
      </w:r>
      <w:r w:rsidR="005D3FE6">
        <w:rPr>
          <w:rFonts w:ascii="Times New Roman" w:hAnsi="Times New Roman"/>
        </w:rPr>
        <w:t>in</w:t>
      </w:r>
      <w:r w:rsidR="00762E82">
        <w:rPr>
          <w:rFonts w:ascii="Times New Roman" w:hAnsi="Times New Roman"/>
        </w:rPr>
        <w:t xml:space="preserve"> </w:t>
      </w:r>
      <w:r w:rsidR="005D3FE6">
        <w:rPr>
          <w:rFonts w:ascii="Times New Roman" w:hAnsi="Times New Roman"/>
        </w:rPr>
        <w:t>the</w:t>
      </w:r>
      <w:r w:rsidR="00762E82">
        <w:rPr>
          <w:rFonts w:ascii="Times New Roman" w:hAnsi="Times New Roman"/>
        </w:rPr>
        <w:t xml:space="preserve"> neighborhood</w:t>
      </w:r>
      <w:r w:rsidR="005D3FE6">
        <w:rPr>
          <w:rFonts w:ascii="Times New Roman" w:hAnsi="Times New Roman"/>
        </w:rPr>
        <w:t xml:space="preserve"> by </w:t>
      </w:r>
      <w:r w:rsidR="00562EDF">
        <w:rPr>
          <w:rFonts w:ascii="Times New Roman" w:hAnsi="Times New Roman"/>
        </w:rPr>
        <w:t xml:space="preserve">monitoring the discovery announcing msg broadcasted by </w:t>
      </w:r>
      <w:r w:rsidR="005A2401">
        <w:rPr>
          <w:rFonts w:ascii="Times New Roman" w:hAnsi="Times New Roman"/>
        </w:rPr>
        <w:t>them</w:t>
      </w:r>
      <w:r w:rsidR="005114FA">
        <w:rPr>
          <w:rFonts w:ascii="Times New Roman" w:hAnsi="Times New Roman"/>
        </w:rPr>
        <w:t xml:space="preserve"> with the anchor UE role indication included</w:t>
      </w:r>
      <w:r w:rsidR="00562EDF">
        <w:rPr>
          <w:rFonts w:ascii="Times New Roman" w:hAnsi="Times New Roman"/>
        </w:rPr>
        <w:t>.</w:t>
      </w:r>
      <w:r w:rsidR="00697F28">
        <w:rPr>
          <w:rFonts w:ascii="Times New Roman" w:hAnsi="Times New Roman"/>
        </w:rPr>
        <w:t xml:space="preserve"> </w:t>
      </w:r>
      <w:r w:rsidR="00562EDF">
        <w:rPr>
          <w:rFonts w:ascii="Times New Roman" w:hAnsi="Times New Roman"/>
        </w:rPr>
        <w:t>Similarly, for the discovery mode</w:t>
      </w:r>
      <w:r w:rsidR="005114FA">
        <w:rPr>
          <w:rFonts w:ascii="Times New Roman" w:hAnsi="Times New Roman"/>
        </w:rPr>
        <w:t>l</w:t>
      </w:r>
      <w:r w:rsidR="00562EDF">
        <w:rPr>
          <w:rFonts w:ascii="Times New Roman" w:hAnsi="Times New Roman"/>
        </w:rPr>
        <w:t xml:space="preserve"> B, the</w:t>
      </w:r>
      <w:r w:rsidR="005A2401">
        <w:rPr>
          <w:rFonts w:ascii="Times New Roman" w:hAnsi="Times New Roman"/>
        </w:rPr>
        <w:t xml:space="preserve"> candidate</w:t>
      </w:r>
      <w:r w:rsidR="00562EDF">
        <w:rPr>
          <w:rFonts w:ascii="Times New Roman" w:hAnsi="Times New Roman"/>
        </w:rPr>
        <w:t xml:space="preserve"> anchor UEs could choose whether or not to perform establishment of secure layer-2 link over PC5 towards the target UE</w:t>
      </w:r>
      <w:r w:rsidR="005A2401">
        <w:rPr>
          <w:rFonts w:ascii="Times New Roman" w:hAnsi="Times New Roman"/>
        </w:rPr>
        <w:t>,</w:t>
      </w:r>
      <w:r w:rsidR="005114FA">
        <w:rPr>
          <w:rFonts w:ascii="Times New Roman" w:hAnsi="Times New Roman"/>
        </w:rPr>
        <w:t xml:space="preserve"> if the demand of the </w:t>
      </w:r>
      <w:proofErr w:type="spellStart"/>
      <w:r w:rsidR="005114FA">
        <w:rPr>
          <w:rFonts w:ascii="Times New Roman" w:hAnsi="Times New Roman"/>
        </w:rPr>
        <w:t>sidelink</w:t>
      </w:r>
      <w:proofErr w:type="spellEnd"/>
      <w:r w:rsidR="005114FA">
        <w:rPr>
          <w:rFonts w:ascii="Times New Roman" w:hAnsi="Times New Roman"/>
        </w:rPr>
        <w:t xml:space="preserve"> anchor UE is expressed in the discovery model B solicitation msg transmitted by</w:t>
      </w:r>
      <w:r w:rsidR="005A2401">
        <w:rPr>
          <w:rFonts w:ascii="Times New Roman" w:hAnsi="Times New Roman"/>
        </w:rPr>
        <w:t xml:space="preserve"> a</w:t>
      </w:r>
      <w:r w:rsidR="005114FA">
        <w:rPr>
          <w:rFonts w:ascii="Times New Roman" w:hAnsi="Times New Roman"/>
        </w:rPr>
        <w:t xml:space="preserve"> target UE. </w:t>
      </w:r>
      <w:r w:rsidR="00DC4718">
        <w:rPr>
          <w:rFonts w:ascii="Times New Roman" w:hAnsi="Times New Roman"/>
        </w:rPr>
        <w:t>Such implementations are indicated as follows:</w:t>
      </w:r>
    </w:p>
    <w:p w14:paraId="3F5AECDE" w14:textId="77777777" w:rsidR="00DC4718" w:rsidRDefault="00DC4718" w:rsidP="00697F28">
      <w:pPr>
        <w:rPr>
          <w:rFonts w:ascii="Times New Roman" w:hAnsi="Times New Roman"/>
        </w:rPr>
      </w:pPr>
    </w:p>
    <w:p w14:paraId="15B6D009" w14:textId="3D82AB18" w:rsidR="005114FA" w:rsidRDefault="005A2401" w:rsidP="00DC4718">
      <w:pPr>
        <w:jc w:val="center"/>
        <w:rPr>
          <w:rFonts w:ascii="Times New Roman" w:hAnsi="Times New Roman"/>
        </w:rPr>
      </w:pPr>
      <w:r>
        <w:rPr>
          <w:rFonts w:ascii="Times New Roman" w:hAnsi="Times New Roman"/>
        </w:rPr>
        <w:object w:dxaOrig="11981" w:dyaOrig="5161" w14:anchorId="61B174AB">
          <v:shape id="_x0000_i1040" type="#_x0000_t75" style="width:402.55pt;height:173.9pt" o:ole="">
            <v:imagedata r:id="rId11" o:title=""/>
          </v:shape>
          <o:OLEObject Type="Embed" ProgID="Visio.Drawing.15" ShapeID="_x0000_i1040" DrawAspect="Content" ObjectID="_1753259460" r:id="rId12"/>
        </w:object>
      </w:r>
    </w:p>
    <w:p w14:paraId="135B7457" w14:textId="7CE1974A" w:rsidR="00DC4718" w:rsidRPr="00F21B38" w:rsidRDefault="00F21B38" w:rsidP="00C75FA7">
      <w:pPr>
        <w:pStyle w:val="afffffffe"/>
        <w:numPr>
          <w:ilvl w:val="0"/>
          <w:numId w:val="15"/>
        </w:numPr>
        <w:jc w:val="center"/>
        <w:rPr>
          <w:rFonts w:ascii="Times New Roman" w:hAnsi="Times New Roman"/>
        </w:rPr>
      </w:pPr>
      <w:r>
        <w:rPr>
          <w:rFonts w:ascii="Times New Roman" w:hAnsi="Times New Roman"/>
          <w:lang w:eastAsia="zh-CN"/>
        </w:rPr>
        <w:t>An example of discovery mode A implementation</w:t>
      </w:r>
    </w:p>
    <w:p w14:paraId="076E4560" w14:textId="2675C3F8" w:rsidR="00DC4718" w:rsidRDefault="005A2401" w:rsidP="00DC4718">
      <w:pPr>
        <w:jc w:val="center"/>
        <w:rPr>
          <w:rFonts w:ascii="Times New Roman" w:hAnsi="Times New Roman"/>
        </w:rPr>
      </w:pPr>
      <w:r>
        <w:rPr>
          <w:rFonts w:ascii="Times New Roman" w:hAnsi="Times New Roman"/>
        </w:rPr>
        <w:object w:dxaOrig="11811" w:dyaOrig="5161" w14:anchorId="2A3F3256">
          <v:shape id="_x0000_i1038" type="#_x0000_t75" style="width:383.85pt;height:167.4pt" o:ole="">
            <v:imagedata r:id="rId13" o:title=""/>
          </v:shape>
          <o:OLEObject Type="Embed" ProgID="Visio.Drawing.15" ShapeID="_x0000_i1038" DrawAspect="Content" ObjectID="_1753259461" r:id="rId14"/>
        </w:object>
      </w:r>
    </w:p>
    <w:p w14:paraId="33B1AE3F" w14:textId="7464D481" w:rsidR="00DC4718" w:rsidRPr="00F21B38" w:rsidRDefault="00F21B38" w:rsidP="00C75FA7">
      <w:pPr>
        <w:pStyle w:val="afffffffe"/>
        <w:numPr>
          <w:ilvl w:val="0"/>
          <w:numId w:val="15"/>
        </w:numPr>
        <w:jc w:val="center"/>
        <w:rPr>
          <w:rFonts w:ascii="Times New Roman" w:hAnsi="Times New Roman"/>
        </w:rPr>
      </w:pPr>
      <w:r>
        <w:rPr>
          <w:rFonts w:ascii="Times New Roman" w:hAnsi="Times New Roman"/>
          <w:lang w:eastAsia="zh-CN"/>
        </w:rPr>
        <w:t>An example of discovery mode B implementation</w:t>
      </w:r>
    </w:p>
    <w:p w14:paraId="6234F547" w14:textId="2AA4F92B" w:rsidR="00DC4718" w:rsidRDefault="00DC4718" w:rsidP="00F21B38">
      <w:pPr>
        <w:jc w:val="center"/>
        <w:rPr>
          <w:rFonts w:ascii="Times New Roman" w:hAnsi="Times New Roman"/>
        </w:rPr>
      </w:pPr>
      <w:r>
        <w:rPr>
          <w:rFonts w:ascii="Times New Roman" w:hAnsi="Times New Roman" w:hint="eastAsia"/>
        </w:rPr>
        <w:t>F</w:t>
      </w:r>
      <w:r>
        <w:rPr>
          <w:rFonts w:ascii="Times New Roman" w:hAnsi="Times New Roman"/>
        </w:rPr>
        <w:t>igure 1</w:t>
      </w:r>
      <w:r w:rsidR="00F21B38">
        <w:rPr>
          <w:rFonts w:ascii="Times New Roman" w:hAnsi="Times New Roman"/>
        </w:rPr>
        <w:t>: role indication to be included in the SL discovery msg for the SL positioning</w:t>
      </w:r>
    </w:p>
    <w:p w14:paraId="119AB032" w14:textId="1EB46C43" w:rsidR="007431F7" w:rsidRPr="00F21B38" w:rsidRDefault="00DC4718" w:rsidP="003D2D1E">
      <w:pPr>
        <w:rPr>
          <w:rFonts w:ascii="Times New Roman" w:hAnsi="Times New Roman"/>
          <w:b/>
        </w:rPr>
      </w:pPr>
      <w:r w:rsidRPr="005114FA">
        <w:rPr>
          <w:rFonts w:ascii="Times New Roman" w:hAnsi="Times New Roman" w:hint="eastAsia"/>
          <w:b/>
        </w:rPr>
        <w:t>P</w:t>
      </w:r>
      <w:r w:rsidRPr="005114FA">
        <w:rPr>
          <w:rFonts w:ascii="Times New Roman" w:hAnsi="Times New Roman"/>
          <w:b/>
        </w:rPr>
        <w:t xml:space="preserve">roposal </w:t>
      </w:r>
      <w:r w:rsidR="00D70F77">
        <w:rPr>
          <w:rFonts w:ascii="Times New Roman" w:hAnsi="Times New Roman"/>
          <w:b/>
        </w:rPr>
        <w:t>3</w:t>
      </w:r>
      <w:r w:rsidRPr="005114FA">
        <w:rPr>
          <w:rFonts w:ascii="Times New Roman" w:hAnsi="Times New Roman"/>
          <w:b/>
        </w:rPr>
        <w:t xml:space="preserve">: RAN2 to agree that the </w:t>
      </w:r>
      <w:r w:rsidR="00D70F77">
        <w:rPr>
          <w:rFonts w:ascii="Times New Roman" w:hAnsi="Times New Roman"/>
          <w:b/>
        </w:rPr>
        <w:t>anchor UE</w:t>
      </w:r>
      <w:r w:rsidRPr="005114FA">
        <w:rPr>
          <w:rFonts w:ascii="Times New Roman" w:hAnsi="Times New Roman"/>
          <w:b/>
        </w:rPr>
        <w:t xml:space="preserve"> role</w:t>
      </w:r>
      <w:r w:rsidR="00F21B38">
        <w:rPr>
          <w:rFonts w:ascii="Times New Roman" w:hAnsi="Times New Roman"/>
          <w:b/>
        </w:rPr>
        <w:t xml:space="preserve"> indication</w:t>
      </w:r>
      <w:r w:rsidRPr="005114FA">
        <w:rPr>
          <w:rFonts w:ascii="Times New Roman" w:hAnsi="Times New Roman"/>
          <w:b/>
        </w:rPr>
        <w:t xml:space="preserve"> </w:t>
      </w:r>
      <w:r w:rsidR="00822655" w:rsidRPr="005114FA">
        <w:rPr>
          <w:rFonts w:ascii="Times New Roman" w:hAnsi="Times New Roman"/>
          <w:b/>
        </w:rPr>
        <w:t>should be included in the discovery model A announcement m</w:t>
      </w:r>
      <w:r w:rsidR="00880E67">
        <w:rPr>
          <w:rFonts w:ascii="Times New Roman" w:hAnsi="Times New Roman"/>
          <w:b/>
        </w:rPr>
        <w:t>essa</w:t>
      </w:r>
      <w:r w:rsidR="00822655" w:rsidRPr="005114FA">
        <w:rPr>
          <w:rFonts w:ascii="Times New Roman" w:hAnsi="Times New Roman"/>
          <w:b/>
        </w:rPr>
        <w:t>g</w:t>
      </w:r>
      <w:r w:rsidR="00880E67">
        <w:rPr>
          <w:rFonts w:ascii="Times New Roman" w:hAnsi="Times New Roman"/>
          <w:b/>
        </w:rPr>
        <w:t>e</w:t>
      </w:r>
      <w:r w:rsidR="00822655">
        <w:rPr>
          <w:rFonts w:ascii="Times New Roman" w:hAnsi="Times New Roman"/>
          <w:b/>
        </w:rPr>
        <w:t>, and</w:t>
      </w:r>
      <w:r w:rsidR="0094079C">
        <w:rPr>
          <w:rFonts w:ascii="Times New Roman" w:hAnsi="Times New Roman"/>
          <w:b/>
        </w:rPr>
        <w:t xml:space="preserve"> </w:t>
      </w:r>
      <w:r w:rsidRPr="005114FA">
        <w:rPr>
          <w:rFonts w:ascii="Times New Roman" w:hAnsi="Times New Roman"/>
          <w:b/>
        </w:rPr>
        <w:t>the required UE role, i.e. demand of the anchor UEs should be included in the discovery model B solicitation m</w:t>
      </w:r>
      <w:r w:rsidR="00880E67">
        <w:rPr>
          <w:rFonts w:ascii="Times New Roman" w:hAnsi="Times New Roman"/>
          <w:b/>
        </w:rPr>
        <w:t>es</w:t>
      </w:r>
      <w:r w:rsidRPr="005114FA">
        <w:rPr>
          <w:rFonts w:ascii="Times New Roman" w:hAnsi="Times New Roman"/>
          <w:b/>
        </w:rPr>
        <w:t>s</w:t>
      </w:r>
      <w:r w:rsidR="00880E67">
        <w:rPr>
          <w:rFonts w:ascii="Times New Roman" w:hAnsi="Times New Roman"/>
          <w:b/>
        </w:rPr>
        <w:t>a</w:t>
      </w:r>
      <w:r w:rsidRPr="005114FA">
        <w:rPr>
          <w:rFonts w:ascii="Times New Roman" w:hAnsi="Times New Roman"/>
          <w:b/>
        </w:rPr>
        <w:t>g</w:t>
      </w:r>
      <w:r w:rsidR="00880E67">
        <w:rPr>
          <w:rFonts w:ascii="Times New Roman" w:hAnsi="Times New Roman"/>
          <w:b/>
        </w:rPr>
        <w:t>e</w:t>
      </w:r>
      <w:r w:rsidRPr="005114FA">
        <w:rPr>
          <w:rFonts w:ascii="Times New Roman" w:hAnsi="Times New Roman"/>
          <w:b/>
        </w:rPr>
        <w:t xml:space="preserve"> transmitted by the target UE.</w:t>
      </w:r>
    </w:p>
    <w:p w14:paraId="4FA0490D" w14:textId="514086EF" w:rsidR="00970DD1" w:rsidRDefault="00F21B38" w:rsidP="003D2D1E">
      <w:pPr>
        <w:rPr>
          <w:rFonts w:ascii="Times New Roman" w:hAnsi="Times New Roman"/>
        </w:rPr>
      </w:pPr>
      <w:r>
        <w:rPr>
          <w:rFonts w:ascii="Times New Roman" w:hAnsi="Times New Roman"/>
        </w:rPr>
        <w:t>Also, n</w:t>
      </w:r>
      <w:r w:rsidR="007431F7">
        <w:rPr>
          <w:rFonts w:ascii="Times New Roman" w:hAnsi="Times New Roman"/>
        </w:rPr>
        <w:t xml:space="preserve">ote that </w:t>
      </w:r>
      <w:r w:rsidR="00035D2F">
        <w:rPr>
          <w:rFonts w:ascii="Times New Roman" w:hAnsi="Times New Roman"/>
        </w:rPr>
        <w:t xml:space="preserve">according to the TS 23.586, </w:t>
      </w:r>
      <w:r w:rsidR="007431F7">
        <w:rPr>
          <w:rFonts w:ascii="Times New Roman" w:hAnsi="Times New Roman"/>
        </w:rPr>
        <w:t>UE-only Operation will be applied only when none of UE1/…/</w:t>
      </w:r>
      <w:proofErr w:type="spellStart"/>
      <w:r w:rsidR="007431F7">
        <w:rPr>
          <w:rFonts w:ascii="Times New Roman" w:hAnsi="Times New Roman"/>
        </w:rPr>
        <w:t>UEn</w:t>
      </w:r>
      <w:proofErr w:type="spellEnd"/>
      <w:r w:rsidR="007431F7">
        <w:rPr>
          <w:rFonts w:ascii="Times New Roman" w:hAnsi="Times New Roman"/>
        </w:rPr>
        <w:t xml:space="preserve"> are served by NG-RAN and the serving network does not support Ran</w:t>
      </w:r>
      <w:r w:rsidR="00BD7C06">
        <w:rPr>
          <w:rFonts w:ascii="Times New Roman" w:hAnsi="Times New Roman"/>
        </w:rPr>
        <w:t>g</w:t>
      </w:r>
      <w:r w:rsidR="007431F7">
        <w:rPr>
          <w:rFonts w:ascii="Times New Roman" w:hAnsi="Times New Roman"/>
        </w:rPr>
        <w:t>ing/SL Positioning. Otherwise, the LMF should be involved. Hence,</w:t>
      </w:r>
      <w:r w:rsidR="009D1E78">
        <w:rPr>
          <w:rFonts w:ascii="Times New Roman" w:hAnsi="Times New Roman"/>
        </w:rPr>
        <w:t xml:space="preserve"> in order for the UE to </w:t>
      </w:r>
      <w:r w:rsidR="00932A11">
        <w:rPr>
          <w:rFonts w:ascii="Times New Roman" w:hAnsi="Times New Roman"/>
        </w:rPr>
        <w:t>know</w:t>
      </w:r>
      <w:r w:rsidR="009D1E78">
        <w:rPr>
          <w:rFonts w:ascii="Times New Roman" w:hAnsi="Times New Roman"/>
        </w:rPr>
        <w:t xml:space="preserve"> whether or not to apply the UE-only Operation</w:t>
      </w:r>
      <w:r w:rsidR="00932A11">
        <w:rPr>
          <w:rFonts w:ascii="Times New Roman" w:hAnsi="Times New Roman"/>
        </w:rPr>
        <w:t>, the</w:t>
      </w:r>
      <w:r w:rsidR="007431F7">
        <w:rPr>
          <w:rFonts w:ascii="Times New Roman" w:hAnsi="Times New Roman"/>
        </w:rPr>
        <w:t xml:space="preserve"> </w:t>
      </w:r>
      <w:r>
        <w:rPr>
          <w:rFonts w:ascii="Times New Roman" w:hAnsi="Times New Roman"/>
        </w:rPr>
        <w:t>in-/</w:t>
      </w:r>
      <w:r w:rsidR="007431F7">
        <w:rPr>
          <w:rFonts w:ascii="Times New Roman" w:hAnsi="Times New Roman"/>
        </w:rPr>
        <w:t>out-of-coverage indication should be</w:t>
      </w:r>
      <w:r>
        <w:rPr>
          <w:rFonts w:ascii="Times New Roman" w:hAnsi="Times New Roman"/>
        </w:rPr>
        <w:t xml:space="preserve"> </w:t>
      </w:r>
      <w:r w:rsidR="009D1E78">
        <w:rPr>
          <w:rFonts w:ascii="Times New Roman" w:hAnsi="Times New Roman"/>
        </w:rPr>
        <w:t xml:space="preserve">provided in the discovery mode </w:t>
      </w:r>
      <w:proofErr w:type="spellStart"/>
      <w:r w:rsidR="009D1E78">
        <w:rPr>
          <w:rFonts w:ascii="Times New Roman" w:hAnsi="Times New Roman"/>
        </w:rPr>
        <w:t>A</w:t>
      </w:r>
      <w:proofErr w:type="spellEnd"/>
      <w:r w:rsidR="009D1E78">
        <w:rPr>
          <w:rFonts w:ascii="Times New Roman" w:hAnsi="Times New Roman"/>
        </w:rPr>
        <w:t xml:space="preserve"> announcement msg or the discovery mode B solicitation msg transmitted by the anchor UE</w:t>
      </w:r>
      <w:r w:rsidR="00932A11">
        <w:rPr>
          <w:rFonts w:ascii="Times New Roman" w:hAnsi="Times New Roman"/>
        </w:rPr>
        <w:t>, as illustrated in the below figure.</w:t>
      </w:r>
    </w:p>
    <w:p w14:paraId="26F4F1B6" w14:textId="3200562B" w:rsidR="00932A11" w:rsidRDefault="00CE6540" w:rsidP="00932A11">
      <w:pPr>
        <w:jc w:val="center"/>
        <w:rPr>
          <w:rFonts w:ascii="Times New Roman" w:hAnsi="Times New Roman"/>
        </w:rPr>
      </w:pPr>
      <w:r>
        <w:rPr>
          <w:rFonts w:ascii="Times New Roman" w:hAnsi="Times New Roman"/>
        </w:rPr>
        <w:object w:dxaOrig="11981" w:dyaOrig="5161" w14:anchorId="77BB0FB2">
          <v:shape id="_x0000_i1042" type="#_x0000_t75" style="width:402.55pt;height:173.9pt" o:ole="">
            <v:imagedata r:id="rId15" o:title=""/>
          </v:shape>
          <o:OLEObject Type="Embed" ProgID="Visio.Drawing.15" ShapeID="_x0000_i1042" DrawAspect="Content" ObjectID="_1753259462" r:id="rId16"/>
        </w:object>
      </w:r>
    </w:p>
    <w:p w14:paraId="1DE9949B" w14:textId="77777777" w:rsidR="00932A11" w:rsidRPr="00F21B38" w:rsidRDefault="00932A11" w:rsidP="00C75FA7">
      <w:pPr>
        <w:pStyle w:val="afffffffe"/>
        <w:numPr>
          <w:ilvl w:val="0"/>
          <w:numId w:val="16"/>
        </w:numPr>
        <w:jc w:val="center"/>
        <w:rPr>
          <w:rFonts w:ascii="Times New Roman" w:hAnsi="Times New Roman"/>
        </w:rPr>
      </w:pPr>
      <w:r>
        <w:rPr>
          <w:rFonts w:ascii="Times New Roman" w:hAnsi="Times New Roman"/>
          <w:lang w:eastAsia="zh-CN"/>
        </w:rPr>
        <w:t>An example of discovery mode A implementation</w:t>
      </w:r>
    </w:p>
    <w:p w14:paraId="24F6CEB5" w14:textId="0CE6883B" w:rsidR="00932A11" w:rsidRDefault="00CE6540" w:rsidP="00932A11">
      <w:pPr>
        <w:jc w:val="center"/>
        <w:rPr>
          <w:rFonts w:ascii="Times New Roman" w:hAnsi="Times New Roman"/>
        </w:rPr>
      </w:pPr>
      <w:r>
        <w:rPr>
          <w:rFonts w:ascii="Times New Roman" w:hAnsi="Times New Roman"/>
        </w:rPr>
        <w:object w:dxaOrig="11811" w:dyaOrig="5161" w14:anchorId="5E5611C7">
          <v:shape id="_x0000_i1044" type="#_x0000_t75" style="width:383.85pt;height:167.4pt" o:ole="">
            <v:imagedata r:id="rId17" o:title=""/>
          </v:shape>
          <o:OLEObject Type="Embed" ProgID="Visio.Drawing.15" ShapeID="_x0000_i1044" DrawAspect="Content" ObjectID="_1753259463" r:id="rId18"/>
        </w:object>
      </w:r>
    </w:p>
    <w:p w14:paraId="2B64CBC6" w14:textId="77777777" w:rsidR="00932A11" w:rsidRPr="00F21B38" w:rsidRDefault="00932A11" w:rsidP="00C75FA7">
      <w:pPr>
        <w:pStyle w:val="afffffffe"/>
        <w:numPr>
          <w:ilvl w:val="0"/>
          <w:numId w:val="16"/>
        </w:numPr>
        <w:jc w:val="center"/>
        <w:rPr>
          <w:rFonts w:ascii="Times New Roman" w:hAnsi="Times New Roman"/>
        </w:rPr>
      </w:pPr>
      <w:r>
        <w:rPr>
          <w:rFonts w:ascii="Times New Roman" w:hAnsi="Times New Roman"/>
          <w:lang w:eastAsia="zh-CN"/>
        </w:rPr>
        <w:t>An example of discovery mode B implementation</w:t>
      </w:r>
    </w:p>
    <w:p w14:paraId="25EE33A0" w14:textId="6AEC77DB" w:rsidR="00D33B5F" w:rsidRPr="00234FA0" w:rsidRDefault="00932A11" w:rsidP="00234FA0">
      <w:pPr>
        <w:jc w:val="center"/>
        <w:rPr>
          <w:rFonts w:ascii="Times New Roman" w:hAnsi="Times New Roman"/>
        </w:rPr>
      </w:pPr>
      <w:r>
        <w:rPr>
          <w:rFonts w:ascii="Times New Roman" w:hAnsi="Times New Roman" w:hint="eastAsia"/>
        </w:rPr>
        <w:t>F</w:t>
      </w:r>
      <w:r>
        <w:rPr>
          <w:rFonts w:ascii="Times New Roman" w:hAnsi="Times New Roman"/>
        </w:rPr>
        <w:t xml:space="preserve">igure </w:t>
      </w:r>
      <w:r w:rsidR="00FD3F60">
        <w:rPr>
          <w:rFonts w:ascii="Times New Roman" w:hAnsi="Times New Roman"/>
        </w:rPr>
        <w:t>2</w:t>
      </w:r>
      <w:r>
        <w:rPr>
          <w:rFonts w:ascii="Times New Roman" w:hAnsi="Times New Roman"/>
        </w:rPr>
        <w:t xml:space="preserve">: </w:t>
      </w:r>
      <w:r w:rsidR="00FD3F60">
        <w:rPr>
          <w:rFonts w:ascii="Times New Roman" w:hAnsi="Times New Roman"/>
        </w:rPr>
        <w:t>in-/out-of-coverage to be included in the SL discovery msg for the SL positioning</w:t>
      </w:r>
    </w:p>
    <w:p w14:paraId="07E39900" w14:textId="0F617A23" w:rsidR="00932A11" w:rsidRPr="00D70F77" w:rsidRDefault="00B85B3D" w:rsidP="003D2D1E">
      <w:pPr>
        <w:rPr>
          <w:rFonts w:ascii="Times New Roman" w:hAnsi="Times New Roman" w:hint="eastAsia"/>
          <w:b/>
        </w:rPr>
      </w:pPr>
      <w:r w:rsidRPr="00D33B5F">
        <w:rPr>
          <w:rFonts w:ascii="Times New Roman" w:hAnsi="Times New Roman" w:hint="eastAsia"/>
          <w:b/>
        </w:rPr>
        <w:t>P</w:t>
      </w:r>
      <w:r w:rsidRPr="00D33B5F">
        <w:rPr>
          <w:rFonts w:ascii="Times New Roman" w:hAnsi="Times New Roman"/>
          <w:b/>
        </w:rPr>
        <w:t xml:space="preserve">roposal </w:t>
      </w:r>
      <w:r w:rsidR="00D70F77">
        <w:rPr>
          <w:rFonts w:ascii="Times New Roman" w:hAnsi="Times New Roman"/>
          <w:b/>
        </w:rPr>
        <w:t>4</w:t>
      </w:r>
      <w:r w:rsidRPr="00D33B5F">
        <w:rPr>
          <w:rFonts w:ascii="Times New Roman" w:hAnsi="Times New Roman"/>
          <w:b/>
        </w:rPr>
        <w:t>: RAN2 to agree that</w:t>
      </w:r>
      <w:r w:rsidR="00D33B5F" w:rsidRPr="00D33B5F">
        <w:rPr>
          <w:rFonts w:ascii="Times New Roman" w:hAnsi="Times New Roman"/>
          <w:b/>
        </w:rPr>
        <w:t xml:space="preserve"> the in-/out-of-coverage indication </w:t>
      </w:r>
      <w:r w:rsidR="008B1B49" w:rsidRPr="00D33B5F">
        <w:rPr>
          <w:rFonts w:ascii="Times New Roman" w:hAnsi="Times New Roman"/>
          <w:b/>
        </w:rPr>
        <w:t>is provided in the discovery mode</w:t>
      </w:r>
      <w:r w:rsidR="008B1B49">
        <w:rPr>
          <w:rFonts w:ascii="Times New Roman" w:hAnsi="Times New Roman"/>
          <w:b/>
        </w:rPr>
        <w:t>l</w:t>
      </w:r>
      <w:r w:rsidR="008B1B49" w:rsidRPr="00D33B5F">
        <w:rPr>
          <w:rFonts w:ascii="Times New Roman" w:hAnsi="Times New Roman"/>
          <w:b/>
        </w:rPr>
        <w:t xml:space="preserve"> A announcement m</w:t>
      </w:r>
      <w:r w:rsidR="008B1B49">
        <w:rPr>
          <w:rFonts w:ascii="Times New Roman" w:hAnsi="Times New Roman"/>
          <w:b/>
        </w:rPr>
        <w:t>es</w:t>
      </w:r>
      <w:r w:rsidR="008B1B49" w:rsidRPr="00D33B5F">
        <w:rPr>
          <w:rFonts w:ascii="Times New Roman" w:hAnsi="Times New Roman"/>
          <w:b/>
        </w:rPr>
        <w:t>s</w:t>
      </w:r>
      <w:r w:rsidR="008B1B49">
        <w:rPr>
          <w:rFonts w:ascii="Times New Roman" w:hAnsi="Times New Roman"/>
          <w:b/>
        </w:rPr>
        <w:t>a</w:t>
      </w:r>
      <w:r w:rsidR="008B1B49" w:rsidRPr="00D33B5F">
        <w:rPr>
          <w:rFonts w:ascii="Times New Roman" w:hAnsi="Times New Roman"/>
          <w:b/>
        </w:rPr>
        <w:t>g</w:t>
      </w:r>
      <w:r w:rsidR="008B1B49">
        <w:rPr>
          <w:rFonts w:ascii="Times New Roman" w:hAnsi="Times New Roman"/>
          <w:b/>
        </w:rPr>
        <w:t>e</w:t>
      </w:r>
      <w:r w:rsidR="008B1B49" w:rsidRPr="00D33B5F">
        <w:rPr>
          <w:rFonts w:ascii="Times New Roman" w:hAnsi="Times New Roman"/>
          <w:b/>
        </w:rPr>
        <w:t xml:space="preserve"> or the discovery mode</w:t>
      </w:r>
      <w:r w:rsidR="008B1B49">
        <w:rPr>
          <w:rFonts w:ascii="Times New Roman" w:hAnsi="Times New Roman"/>
          <w:b/>
        </w:rPr>
        <w:t>l</w:t>
      </w:r>
      <w:r w:rsidR="008B1B49" w:rsidRPr="00D33B5F">
        <w:rPr>
          <w:rFonts w:ascii="Times New Roman" w:hAnsi="Times New Roman"/>
          <w:b/>
        </w:rPr>
        <w:t xml:space="preserve"> B solicitation</w:t>
      </w:r>
      <w:r w:rsidR="008B1B49">
        <w:rPr>
          <w:rFonts w:ascii="Times New Roman" w:hAnsi="Times New Roman"/>
          <w:b/>
        </w:rPr>
        <w:t xml:space="preserve"> response</w:t>
      </w:r>
      <w:r w:rsidR="008B1B49" w:rsidRPr="00D33B5F">
        <w:rPr>
          <w:rFonts w:ascii="Times New Roman" w:hAnsi="Times New Roman"/>
          <w:b/>
        </w:rPr>
        <w:t xml:space="preserve"> m</w:t>
      </w:r>
      <w:r w:rsidR="008B1B49">
        <w:rPr>
          <w:rFonts w:ascii="Times New Roman" w:hAnsi="Times New Roman"/>
          <w:b/>
        </w:rPr>
        <w:t>es</w:t>
      </w:r>
      <w:r w:rsidR="008B1B49" w:rsidRPr="00D33B5F">
        <w:rPr>
          <w:rFonts w:ascii="Times New Roman" w:hAnsi="Times New Roman"/>
          <w:b/>
        </w:rPr>
        <w:t>s</w:t>
      </w:r>
      <w:r w:rsidR="008B1B49">
        <w:rPr>
          <w:rFonts w:ascii="Times New Roman" w:hAnsi="Times New Roman"/>
          <w:b/>
        </w:rPr>
        <w:t>a</w:t>
      </w:r>
      <w:r w:rsidR="008B1B49" w:rsidRPr="00D33B5F">
        <w:rPr>
          <w:rFonts w:ascii="Times New Roman" w:hAnsi="Times New Roman"/>
          <w:b/>
        </w:rPr>
        <w:t>g</w:t>
      </w:r>
      <w:r w:rsidR="008B1B49">
        <w:rPr>
          <w:rFonts w:ascii="Times New Roman" w:hAnsi="Times New Roman"/>
          <w:b/>
        </w:rPr>
        <w:t>e</w:t>
      </w:r>
      <w:r w:rsidR="008B1B49" w:rsidRPr="00D33B5F">
        <w:rPr>
          <w:rFonts w:ascii="Times New Roman" w:hAnsi="Times New Roman"/>
          <w:b/>
        </w:rPr>
        <w:t xml:space="preserve"> transmitted by the</w:t>
      </w:r>
      <w:r w:rsidR="008B1B49">
        <w:rPr>
          <w:rFonts w:ascii="Times New Roman" w:hAnsi="Times New Roman"/>
          <w:b/>
        </w:rPr>
        <w:t xml:space="preserve"> candidate</w:t>
      </w:r>
      <w:r w:rsidR="008B1B49" w:rsidRPr="00D33B5F">
        <w:rPr>
          <w:rFonts w:ascii="Times New Roman" w:hAnsi="Times New Roman"/>
          <w:b/>
        </w:rPr>
        <w:t xml:space="preserve"> anchor UE.</w:t>
      </w:r>
    </w:p>
    <w:p w14:paraId="33DC0C23" w14:textId="15A9B024" w:rsidR="00932A11" w:rsidRDefault="00D70F77" w:rsidP="003D2D1E">
      <w:pPr>
        <w:rPr>
          <w:rFonts w:ascii="Times New Roman" w:hAnsi="Times New Roman"/>
        </w:rPr>
      </w:pPr>
      <w:r>
        <w:rPr>
          <w:rFonts w:ascii="Times New Roman" w:hAnsi="Times New Roman" w:hint="eastAsia"/>
        </w:rPr>
        <w:t>S</w:t>
      </w:r>
      <w:r>
        <w:rPr>
          <w:rFonts w:ascii="Times New Roman" w:hAnsi="Times New Roman"/>
        </w:rPr>
        <w:t>ubsequently, if the location of the anchor UE is not known as a priori knowledge before entering into the positioning session, to obtain the information of the location of the anchor UE,</w:t>
      </w:r>
      <w:r w:rsidR="00A249AA">
        <w:rPr>
          <w:rFonts w:ascii="Times New Roman" w:hAnsi="Times New Roman"/>
        </w:rPr>
        <w:t xml:space="preserve"> further more positioning sessions need to be triggered </w:t>
      </w:r>
      <w:r w:rsidR="001F4710">
        <w:rPr>
          <w:rFonts w:ascii="Times New Roman" w:hAnsi="Times New Roman"/>
        </w:rPr>
        <w:t xml:space="preserve">during the positioning session of the target UE, which may postpone </w:t>
      </w:r>
      <w:r w:rsidR="009B47CD">
        <w:rPr>
          <w:rFonts w:ascii="Times New Roman" w:hAnsi="Times New Roman"/>
        </w:rPr>
        <w:t>the time of</w:t>
      </w:r>
      <w:r w:rsidR="001F4710">
        <w:rPr>
          <w:rFonts w:ascii="Times New Roman" w:hAnsi="Times New Roman"/>
        </w:rPr>
        <w:t xml:space="preserve"> obtaining the positioning of the target UE and even cannot fulfil the QoS requirement of response time</w:t>
      </w:r>
      <w:r w:rsidR="009B47CD">
        <w:rPr>
          <w:rFonts w:ascii="Times New Roman" w:hAnsi="Times New Roman"/>
        </w:rPr>
        <w:t>. As a result, the anchor UE should expose whether or not its location information is already available in the transmitted announcement msg or the response msg.</w:t>
      </w:r>
    </w:p>
    <w:p w14:paraId="641BB2DD" w14:textId="6DB67DAB" w:rsidR="009B47CD" w:rsidRPr="00D70F77" w:rsidRDefault="009B47CD" w:rsidP="009B47CD">
      <w:pPr>
        <w:rPr>
          <w:rFonts w:ascii="Times New Roman" w:hAnsi="Times New Roman"/>
          <w:b/>
        </w:rPr>
      </w:pPr>
      <w:r w:rsidRPr="00D33B5F">
        <w:rPr>
          <w:rFonts w:ascii="Times New Roman" w:hAnsi="Times New Roman" w:hint="eastAsia"/>
          <w:b/>
        </w:rPr>
        <w:t>P</w:t>
      </w:r>
      <w:r w:rsidRPr="00D33B5F">
        <w:rPr>
          <w:rFonts w:ascii="Times New Roman" w:hAnsi="Times New Roman"/>
          <w:b/>
        </w:rPr>
        <w:t xml:space="preserve">roposal </w:t>
      </w:r>
      <w:r>
        <w:rPr>
          <w:rFonts w:ascii="Times New Roman" w:hAnsi="Times New Roman"/>
          <w:b/>
        </w:rPr>
        <w:t>5</w:t>
      </w:r>
      <w:r w:rsidRPr="00D33B5F">
        <w:rPr>
          <w:rFonts w:ascii="Times New Roman" w:hAnsi="Times New Roman"/>
          <w:b/>
        </w:rPr>
        <w:t>: RAN2 to agree that the indication</w:t>
      </w:r>
      <w:r w:rsidR="00EC4A06">
        <w:rPr>
          <w:rFonts w:ascii="Times New Roman" w:hAnsi="Times New Roman"/>
          <w:b/>
        </w:rPr>
        <w:t xml:space="preserve"> of the availability of the location of the anchor UE</w:t>
      </w:r>
      <w:r w:rsidRPr="00D33B5F">
        <w:rPr>
          <w:rFonts w:ascii="Times New Roman" w:hAnsi="Times New Roman"/>
          <w:b/>
        </w:rPr>
        <w:t xml:space="preserve"> is provided in the discovery mode</w:t>
      </w:r>
      <w:r w:rsidR="004A0040">
        <w:rPr>
          <w:rFonts w:ascii="Times New Roman" w:hAnsi="Times New Roman"/>
          <w:b/>
        </w:rPr>
        <w:t>l</w:t>
      </w:r>
      <w:r w:rsidRPr="00D33B5F">
        <w:rPr>
          <w:rFonts w:ascii="Times New Roman" w:hAnsi="Times New Roman"/>
          <w:b/>
        </w:rPr>
        <w:t xml:space="preserve"> A announcement m</w:t>
      </w:r>
      <w:r w:rsidR="003A63E1">
        <w:rPr>
          <w:rFonts w:ascii="Times New Roman" w:hAnsi="Times New Roman"/>
          <w:b/>
        </w:rPr>
        <w:t>es</w:t>
      </w:r>
      <w:r w:rsidRPr="00D33B5F">
        <w:rPr>
          <w:rFonts w:ascii="Times New Roman" w:hAnsi="Times New Roman"/>
          <w:b/>
        </w:rPr>
        <w:t>s</w:t>
      </w:r>
      <w:r w:rsidR="003A63E1">
        <w:rPr>
          <w:rFonts w:ascii="Times New Roman" w:hAnsi="Times New Roman"/>
          <w:b/>
        </w:rPr>
        <w:t>a</w:t>
      </w:r>
      <w:r w:rsidRPr="00D33B5F">
        <w:rPr>
          <w:rFonts w:ascii="Times New Roman" w:hAnsi="Times New Roman"/>
          <w:b/>
        </w:rPr>
        <w:t>g</w:t>
      </w:r>
      <w:r w:rsidR="003A63E1">
        <w:rPr>
          <w:rFonts w:ascii="Times New Roman" w:hAnsi="Times New Roman"/>
          <w:b/>
        </w:rPr>
        <w:t>e</w:t>
      </w:r>
      <w:r w:rsidRPr="00D33B5F">
        <w:rPr>
          <w:rFonts w:ascii="Times New Roman" w:hAnsi="Times New Roman"/>
          <w:b/>
        </w:rPr>
        <w:t xml:space="preserve"> or the discovery mode</w:t>
      </w:r>
      <w:r w:rsidR="004A0040">
        <w:rPr>
          <w:rFonts w:ascii="Times New Roman" w:hAnsi="Times New Roman"/>
          <w:b/>
        </w:rPr>
        <w:t>l</w:t>
      </w:r>
      <w:r w:rsidRPr="00D33B5F">
        <w:rPr>
          <w:rFonts w:ascii="Times New Roman" w:hAnsi="Times New Roman"/>
          <w:b/>
        </w:rPr>
        <w:t xml:space="preserve"> B solicitation</w:t>
      </w:r>
      <w:r w:rsidR="008B1B49">
        <w:rPr>
          <w:rFonts w:ascii="Times New Roman" w:hAnsi="Times New Roman"/>
          <w:b/>
        </w:rPr>
        <w:t xml:space="preserve"> response</w:t>
      </w:r>
      <w:r w:rsidRPr="00D33B5F">
        <w:rPr>
          <w:rFonts w:ascii="Times New Roman" w:hAnsi="Times New Roman"/>
          <w:b/>
        </w:rPr>
        <w:t xml:space="preserve"> m</w:t>
      </w:r>
      <w:r w:rsidR="003A63E1">
        <w:rPr>
          <w:rFonts w:ascii="Times New Roman" w:hAnsi="Times New Roman"/>
          <w:b/>
        </w:rPr>
        <w:t>es</w:t>
      </w:r>
      <w:r w:rsidRPr="00D33B5F">
        <w:rPr>
          <w:rFonts w:ascii="Times New Roman" w:hAnsi="Times New Roman"/>
          <w:b/>
        </w:rPr>
        <w:t>s</w:t>
      </w:r>
      <w:r w:rsidR="003A63E1">
        <w:rPr>
          <w:rFonts w:ascii="Times New Roman" w:hAnsi="Times New Roman"/>
          <w:b/>
        </w:rPr>
        <w:t>a</w:t>
      </w:r>
      <w:r w:rsidRPr="00D33B5F">
        <w:rPr>
          <w:rFonts w:ascii="Times New Roman" w:hAnsi="Times New Roman"/>
          <w:b/>
        </w:rPr>
        <w:t>g</w:t>
      </w:r>
      <w:r w:rsidR="003A63E1">
        <w:rPr>
          <w:rFonts w:ascii="Times New Roman" w:hAnsi="Times New Roman"/>
          <w:b/>
        </w:rPr>
        <w:t>e</w:t>
      </w:r>
      <w:r w:rsidRPr="00D33B5F">
        <w:rPr>
          <w:rFonts w:ascii="Times New Roman" w:hAnsi="Times New Roman"/>
          <w:b/>
        </w:rPr>
        <w:t xml:space="preserve"> transmitted by the </w:t>
      </w:r>
      <w:r w:rsidR="008B1B49">
        <w:rPr>
          <w:rFonts w:ascii="Times New Roman" w:hAnsi="Times New Roman"/>
          <w:b/>
        </w:rPr>
        <w:t xml:space="preserve">candidate </w:t>
      </w:r>
      <w:r w:rsidRPr="00D33B5F">
        <w:rPr>
          <w:rFonts w:ascii="Times New Roman" w:hAnsi="Times New Roman"/>
          <w:b/>
        </w:rPr>
        <w:t>anchor UE.</w:t>
      </w:r>
    </w:p>
    <w:p w14:paraId="361B3818" w14:textId="77777777" w:rsidR="000C79A0" w:rsidRDefault="006D6310" w:rsidP="003D2D1E">
      <w:pPr>
        <w:rPr>
          <w:rFonts w:ascii="Times New Roman" w:hAnsi="Times New Roman"/>
        </w:rPr>
      </w:pPr>
      <w:r>
        <w:rPr>
          <w:rFonts w:ascii="Times New Roman" w:hAnsi="Times New Roman" w:hint="eastAsia"/>
        </w:rPr>
        <w:t>R</w:t>
      </w:r>
      <w:r>
        <w:rPr>
          <w:rFonts w:ascii="Times New Roman" w:hAnsi="Times New Roman"/>
        </w:rPr>
        <w:t xml:space="preserve">egarding the RSRP and the LOS/NLOS, </w:t>
      </w:r>
      <w:r w:rsidR="000C79A0">
        <w:rPr>
          <w:rFonts w:ascii="Times New Roman" w:hAnsi="Times New Roman"/>
        </w:rPr>
        <w:t>such information could be obtained by the target UE itself by taking related measurement of the msg transmitted by the anchor UE, and as a result is not necessarily to be included in any msg of the discovery procedure.</w:t>
      </w:r>
    </w:p>
    <w:p w14:paraId="3FF1E840" w14:textId="7EA98BD9" w:rsidR="00932A11" w:rsidRDefault="000C79A0" w:rsidP="003D2D1E">
      <w:pPr>
        <w:rPr>
          <w:rFonts w:ascii="Times New Roman" w:hAnsi="Times New Roman"/>
          <w:b/>
        </w:rPr>
      </w:pPr>
      <w:r w:rsidRPr="000C79A0">
        <w:rPr>
          <w:rFonts w:ascii="Times New Roman" w:hAnsi="Times New Roman"/>
          <w:b/>
        </w:rPr>
        <w:t xml:space="preserve">Proposal 6: RAN2 to agree that the RSRP and the LOS/NOLS related information </w:t>
      </w:r>
      <w:r w:rsidR="00C75B69">
        <w:rPr>
          <w:rFonts w:ascii="Times New Roman" w:hAnsi="Times New Roman"/>
          <w:b/>
        </w:rPr>
        <w:t>are</w:t>
      </w:r>
      <w:r w:rsidRPr="000C79A0">
        <w:rPr>
          <w:rFonts w:ascii="Times New Roman" w:hAnsi="Times New Roman"/>
          <w:b/>
        </w:rPr>
        <w:t xml:space="preserve"> not needed to be included in </w:t>
      </w:r>
      <w:r w:rsidRPr="000C79A0">
        <w:rPr>
          <w:rFonts w:ascii="Times New Roman" w:hAnsi="Times New Roman"/>
          <w:b/>
        </w:rPr>
        <w:lastRenderedPageBreak/>
        <w:t>the discovery m</w:t>
      </w:r>
      <w:r w:rsidR="00957829">
        <w:rPr>
          <w:rFonts w:ascii="Times New Roman" w:hAnsi="Times New Roman"/>
          <w:b/>
        </w:rPr>
        <w:t>es</w:t>
      </w:r>
      <w:r w:rsidRPr="000C79A0">
        <w:rPr>
          <w:rFonts w:ascii="Times New Roman" w:hAnsi="Times New Roman"/>
          <w:b/>
        </w:rPr>
        <w:t>s</w:t>
      </w:r>
      <w:r w:rsidR="00957829">
        <w:rPr>
          <w:rFonts w:ascii="Times New Roman" w:hAnsi="Times New Roman"/>
          <w:b/>
        </w:rPr>
        <w:t>a</w:t>
      </w:r>
      <w:r w:rsidRPr="000C79A0">
        <w:rPr>
          <w:rFonts w:ascii="Times New Roman" w:hAnsi="Times New Roman"/>
          <w:b/>
        </w:rPr>
        <w:t>g</w:t>
      </w:r>
      <w:r w:rsidR="00957829">
        <w:rPr>
          <w:rFonts w:ascii="Times New Roman" w:hAnsi="Times New Roman"/>
          <w:b/>
        </w:rPr>
        <w:t>e</w:t>
      </w:r>
      <w:r w:rsidRPr="000C79A0">
        <w:rPr>
          <w:rFonts w:ascii="Times New Roman" w:hAnsi="Times New Roman"/>
          <w:b/>
        </w:rPr>
        <w:t xml:space="preserve"> for anchor UE selection.</w:t>
      </w:r>
    </w:p>
    <w:p w14:paraId="74C29FDC" w14:textId="4B5B1848" w:rsidR="00343A06" w:rsidRDefault="00F11C72" w:rsidP="003D2D1E">
      <w:pPr>
        <w:rPr>
          <w:rFonts w:ascii="Times New Roman" w:hAnsi="Times New Roman"/>
        </w:rPr>
      </w:pPr>
      <w:r>
        <w:rPr>
          <w:rFonts w:ascii="Times New Roman" w:hAnsi="Times New Roman"/>
        </w:rPr>
        <w:t xml:space="preserve">In addition, </w:t>
      </w:r>
      <w:r w:rsidR="007157D6">
        <w:rPr>
          <w:rFonts w:ascii="Times New Roman" w:hAnsi="Times New Roman"/>
        </w:rPr>
        <w:t xml:space="preserve">so far, </w:t>
      </w:r>
      <w:r w:rsidR="004D471F">
        <w:rPr>
          <w:rFonts w:ascii="Times New Roman" w:hAnsi="Times New Roman"/>
        </w:rPr>
        <w:t>only</w:t>
      </w:r>
      <w:r w:rsidR="007157D6">
        <w:rPr>
          <w:rFonts w:ascii="Times New Roman" w:hAnsi="Times New Roman"/>
        </w:rPr>
        <w:t xml:space="preserve"> two</w:t>
      </w:r>
      <w:r w:rsidR="002670FC">
        <w:rPr>
          <w:rFonts w:ascii="Times New Roman" w:hAnsi="Times New Roman"/>
        </w:rPr>
        <w:t xml:space="preserve"> frequency bands (e.g., 5.9GHz band (n47) and 2.5GHz band(n38)) </w:t>
      </w:r>
      <w:r w:rsidR="007157D6">
        <w:rPr>
          <w:rFonts w:ascii="Times New Roman" w:hAnsi="Times New Roman"/>
        </w:rPr>
        <w:t xml:space="preserve">are allowed to distribute </w:t>
      </w:r>
      <w:r w:rsidR="002670FC">
        <w:rPr>
          <w:rFonts w:ascii="Times New Roman" w:hAnsi="Times New Roman"/>
        </w:rPr>
        <w:t>5G NR SL</w:t>
      </w:r>
      <w:r w:rsidR="007157D6">
        <w:rPr>
          <w:rFonts w:ascii="Times New Roman" w:hAnsi="Times New Roman"/>
        </w:rPr>
        <w:t xml:space="preserve"> services, while n38 is a licensed band (but RAN sharing is not allowed), n47 is</w:t>
      </w:r>
      <w:r>
        <w:rPr>
          <w:rFonts w:ascii="Times New Roman" w:hAnsi="Times New Roman"/>
        </w:rPr>
        <w:t xml:space="preserve"> </w:t>
      </w:r>
      <w:r w:rsidR="007157D6">
        <w:rPr>
          <w:rFonts w:ascii="Times New Roman" w:hAnsi="Times New Roman"/>
        </w:rPr>
        <w:t>non-operator managed</w:t>
      </w:r>
      <w:r>
        <w:rPr>
          <w:rFonts w:ascii="Times New Roman" w:hAnsi="Times New Roman"/>
        </w:rPr>
        <w:t>, hence PLMN info seems not</w:t>
      </w:r>
      <w:r w:rsidR="007157D6">
        <w:rPr>
          <w:rFonts w:ascii="Times New Roman" w:hAnsi="Times New Roman"/>
        </w:rPr>
        <w:t xml:space="preserve"> </w:t>
      </w:r>
      <w:r>
        <w:rPr>
          <w:rFonts w:ascii="Times New Roman" w:hAnsi="Times New Roman"/>
        </w:rPr>
        <w:t xml:space="preserve">necessarily to be included in the </w:t>
      </w:r>
      <w:r w:rsidRPr="00F11C72">
        <w:rPr>
          <w:rFonts w:ascii="Times New Roman" w:hAnsi="Times New Roman"/>
        </w:rPr>
        <w:t>Announcement message transmitted by the</w:t>
      </w:r>
      <w:r w:rsidR="008B1B49">
        <w:rPr>
          <w:rFonts w:ascii="Times New Roman" w:hAnsi="Times New Roman"/>
        </w:rPr>
        <w:t xml:space="preserve"> </w:t>
      </w:r>
      <w:proofErr w:type="spellStart"/>
      <w:r w:rsidR="008B1B49">
        <w:rPr>
          <w:rFonts w:ascii="Times New Roman" w:hAnsi="Times New Roman"/>
        </w:rPr>
        <w:t>candiate</w:t>
      </w:r>
      <w:proofErr w:type="spellEnd"/>
      <w:r w:rsidRPr="00F11C72">
        <w:rPr>
          <w:rFonts w:ascii="Times New Roman" w:hAnsi="Times New Roman"/>
        </w:rPr>
        <w:t xml:space="preserve"> anchor UE in discovery model A and the Solicitation msg transmitted by the target UE in the discovery model B.</w:t>
      </w:r>
      <w:r w:rsidR="00343A06">
        <w:rPr>
          <w:rFonts w:ascii="Times New Roman" w:hAnsi="Times New Roman"/>
        </w:rPr>
        <w:t xml:space="preserve"> </w:t>
      </w:r>
    </w:p>
    <w:p w14:paraId="01F1ED6C" w14:textId="6C635636" w:rsidR="00932A11" w:rsidRPr="000E6A68" w:rsidRDefault="00343A06" w:rsidP="003D2D1E">
      <w:pPr>
        <w:rPr>
          <w:rFonts w:ascii="Times New Roman" w:hAnsi="Times New Roman"/>
          <w:b/>
        </w:rPr>
      </w:pPr>
      <w:r w:rsidRPr="00343A06">
        <w:rPr>
          <w:rFonts w:ascii="Times New Roman" w:hAnsi="Times New Roman"/>
          <w:b/>
        </w:rPr>
        <w:t>Proposal 7: RAN2 to agree that the PLMN info should</w:t>
      </w:r>
      <w:r w:rsidR="008B1B49">
        <w:rPr>
          <w:rFonts w:ascii="Times New Roman" w:hAnsi="Times New Roman"/>
          <w:b/>
        </w:rPr>
        <w:t xml:space="preserve"> not</w:t>
      </w:r>
      <w:r w:rsidRPr="00343A06">
        <w:rPr>
          <w:rFonts w:ascii="Times New Roman" w:hAnsi="Times New Roman"/>
          <w:b/>
        </w:rPr>
        <w:t xml:space="preserve"> be included in the Announcement m</w:t>
      </w:r>
      <w:r w:rsidR="00957829">
        <w:rPr>
          <w:rFonts w:ascii="Times New Roman" w:hAnsi="Times New Roman"/>
          <w:b/>
        </w:rPr>
        <w:t>es</w:t>
      </w:r>
      <w:r w:rsidRPr="00343A06">
        <w:rPr>
          <w:rFonts w:ascii="Times New Roman" w:hAnsi="Times New Roman"/>
          <w:b/>
        </w:rPr>
        <w:t>s</w:t>
      </w:r>
      <w:r w:rsidR="00957829">
        <w:rPr>
          <w:rFonts w:ascii="Times New Roman" w:hAnsi="Times New Roman"/>
          <w:b/>
        </w:rPr>
        <w:t>a</w:t>
      </w:r>
      <w:r w:rsidRPr="00343A06">
        <w:rPr>
          <w:rFonts w:ascii="Times New Roman" w:hAnsi="Times New Roman"/>
          <w:b/>
        </w:rPr>
        <w:t>g</w:t>
      </w:r>
      <w:r w:rsidR="00957829">
        <w:rPr>
          <w:rFonts w:ascii="Times New Roman" w:hAnsi="Times New Roman"/>
          <w:b/>
        </w:rPr>
        <w:t>e</w:t>
      </w:r>
      <w:r w:rsidRPr="00343A06">
        <w:rPr>
          <w:rFonts w:ascii="Times New Roman" w:hAnsi="Times New Roman"/>
          <w:b/>
        </w:rPr>
        <w:t xml:space="preserve"> transmitted by the</w:t>
      </w:r>
      <w:r w:rsidR="008B1B49">
        <w:rPr>
          <w:rFonts w:ascii="Times New Roman" w:hAnsi="Times New Roman"/>
          <w:b/>
        </w:rPr>
        <w:t xml:space="preserve"> candidate</w:t>
      </w:r>
      <w:r w:rsidRPr="00343A06">
        <w:rPr>
          <w:rFonts w:ascii="Times New Roman" w:hAnsi="Times New Roman"/>
          <w:b/>
        </w:rPr>
        <w:t xml:space="preserve"> anchor UE in discovery model A and the Solicitation msg transmitted by the target UE in the discovery model B.</w:t>
      </w:r>
    </w:p>
    <w:p w14:paraId="071E1F18" w14:textId="30CCE92C" w:rsidR="0051429E" w:rsidRPr="00035D2F" w:rsidRDefault="0051429E" w:rsidP="0051429E">
      <w:pPr>
        <w:pStyle w:val="2"/>
        <w:numPr>
          <w:ilvl w:val="0"/>
          <w:numId w:val="0"/>
        </w:numPr>
      </w:pPr>
      <w:r w:rsidRPr="00406930">
        <w:rPr>
          <w:rFonts w:hint="eastAsia"/>
        </w:rPr>
        <w:t>2</w:t>
      </w:r>
      <w:r w:rsidRPr="00406930">
        <w:t>.</w:t>
      </w:r>
      <w:r>
        <w:t>4</w:t>
      </w:r>
      <w:r w:rsidRPr="00406930">
        <w:t xml:space="preserve"> </w:t>
      </w:r>
      <w:r>
        <w:t>Consideration on SL positioning server UE selection</w:t>
      </w:r>
    </w:p>
    <w:p w14:paraId="3667019C" w14:textId="442EBE67" w:rsidR="0051429E" w:rsidRDefault="00932F55" w:rsidP="003D2D1E">
      <w:pPr>
        <w:rPr>
          <w:rFonts w:ascii="Times New Roman" w:hAnsi="Times New Roman"/>
        </w:rPr>
      </w:pPr>
      <w:r>
        <w:rPr>
          <w:rFonts w:ascii="Times New Roman" w:hAnsi="Times New Roman" w:hint="eastAsia"/>
        </w:rPr>
        <w:t>A</w:t>
      </w:r>
      <w:r>
        <w:rPr>
          <w:rFonts w:ascii="Times New Roman" w:hAnsi="Times New Roman"/>
        </w:rPr>
        <w:t>ccording to the section 6.8 of TS 23.586 v18.0.0,</w:t>
      </w:r>
      <w:r w:rsidR="00085CDE">
        <w:rPr>
          <w:rFonts w:ascii="Times New Roman" w:hAnsi="Times New Roman"/>
        </w:rPr>
        <w:t xml:space="preserve"> for UE-only Operation,</w:t>
      </w:r>
      <w:r w:rsidR="00CB5C86">
        <w:rPr>
          <w:rFonts w:ascii="Times New Roman" w:hAnsi="Times New Roman"/>
        </w:rPr>
        <w:t xml:space="preserve"> if UE1 does not support SL Positioning Server functionalities, a SL Positioning Server UE (either co-located with a SL Reference UE/Located UE, or operated by a sperate UE) is discovered (if not yet discovered in the step 2 (for anchor UE discovery)) and selected</w:t>
      </w:r>
      <w:r w:rsidR="00085CDE">
        <w:rPr>
          <w:rFonts w:ascii="Times New Roman" w:hAnsi="Times New Roman"/>
        </w:rPr>
        <w:t xml:space="preserve">. </w:t>
      </w:r>
    </w:p>
    <w:p w14:paraId="378BEAB5" w14:textId="77777777" w:rsidR="003830B6" w:rsidRDefault="00085CDE" w:rsidP="003D2D1E">
      <w:pPr>
        <w:rPr>
          <w:rFonts w:ascii="Times New Roman" w:hAnsi="Times New Roman"/>
        </w:rPr>
      </w:pPr>
      <w:r>
        <w:rPr>
          <w:rFonts w:ascii="Times New Roman" w:hAnsi="Times New Roman"/>
        </w:rPr>
        <w:t xml:space="preserve">First of all, if in the step of discovery of anchor UE, the </w:t>
      </w:r>
      <w:r w:rsidR="008B1B49">
        <w:rPr>
          <w:rFonts w:ascii="Times New Roman" w:hAnsi="Times New Roman"/>
        </w:rPr>
        <w:t xml:space="preserve">candidate </w:t>
      </w:r>
      <w:r>
        <w:rPr>
          <w:rFonts w:ascii="Times New Roman" w:hAnsi="Times New Roman"/>
        </w:rPr>
        <w:t>anchor UEs could indicate it could play the role of the SL positioning server UE in the Solicitation response msg or the Announcement msg</w:t>
      </w:r>
      <w:r w:rsidR="000911E2">
        <w:rPr>
          <w:rFonts w:ascii="Times New Roman" w:hAnsi="Times New Roman"/>
        </w:rPr>
        <w:t xml:space="preserve"> also, the target UE could collect the information and </w:t>
      </w:r>
      <w:r w:rsidR="002E73BB">
        <w:rPr>
          <w:rFonts w:ascii="Times New Roman" w:hAnsi="Times New Roman"/>
        </w:rPr>
        <w:t xml:space="preserve">only needs to perform choice of the SL Positioning Server UE </w:t>
      </w:r>
      <w:r w:rsidR="000911E2">
        <w:rPr>
          <w:rFonts w:ascii="Times New Roman" w:hAnsi="Times New Roman"/>
        </w:rPr>
        <w:t>in the following step</w:t>
      </w:r>
      <w:r w:rsidR="002E73BB">
        <w:rPr>
          <w:rFonts w:ascii="Times New Roman" w:hAnsi="Times New Roman"/>
        </w:rPr>
        <w:t xml:space="preserve">. </w:t>
      </w:r>
    </w:p>
    <w:p w14:paraId="2830FDC1" w14:textId="7051711C" w:rsidR="003830B6" w:rsidRPr="00595317" w:rsidRDefault="003830B6" w:rsidP="003830B6">
      <w:pPr>
        <w:rPr>
          <w:rFonts w:ascii="Times New Roman" w:hAnsi="Times New Roman"/>
          <w:b/>
        </w:rPr>
      </w:pPr>
      <w:r w:rsidRPr="00595317">
        <w:rPr>
          <w:rFonts w:ascii="Times New Roman" w:hAnsi="Times New Roman" w:hint="eastAsia"/>
          <w:b/>
        </w:rPr>
        <w:t>O</w:t>
      </w:r>
      <w:r w:rsidRPr="00595317">
        <w:rPr>
          <w:rFonts w:ascii="Times New Roman" w:hAnsi="Times New Roman"/>
          <w:b/>
        </w:rPr>
        <w:t xml:space="preserve">bservation </w:t>
      </w:r>
      <w:r>
        <w:rPr>
          <w:rFonts w:ascii="Times New Roman" w:hAnsi="Times New Roman"/>
          <w:b/>
        </w:rPr>
        <w:t>5</w:t>
      </w:r>
      <w:r w:rsidRPr="00595317">
        <w:rPr>
          <w:rFonts w:ascii="Times New Roman" w:hAnsi="Times New Roman"/>
          <w:b/>
        </w:rPr>
        <w:t xml:space="preserve">: if in the step of discovery of anchor UE, the anchor UEs could indicate it could play the role of the SL positioning server UE in the Solicitation response msg or the Announcement msg, the target UE could collect the information and only needs to perform </w:t>
      </w:r>
      <w:r>
        <w:rPr>
          <w:rFonts w:ascii="Times New Roman" w:hAnsi="Times New Roman"/>
          <w:b/>
        </w:rPr>
        <w:t>selection</w:t>
      </w:r>
      <w:r w:rsidRPr="00595317">
        <w:rPr>
          <w:rFonts w:ascii="Times New Roman" w:hAnsi="Times New Roman"/>
          <w:b/>
        </w:rPr>
        <w:t xml:space="preserve"> of the SL Positioning Server UE in the following step.</w:t>
      </w:r>
    </w:p>
    <w:p w14:paraId="66CB816C" w14:textId="5F3E81AE" w:rsidR="003830B6" w:rsidRPr="003830B6" w:rsidRDefault="003830B6" w:rsidP="003D2D1E">
      <w:pPr>
        <w:rPr>
          <w:rFonts w:ascii="Times New Roman" w:hAnsi="Times New Roman" w:hint="eastAsia"/>
          <w:b/>
        </w:rPr>
      </w:pPr>
      <w:r w:rsidRPr="005114FA">
        <w:rPr>
          <w:rFonts w:ascii="Times New Roman" w:hAnsi="Times New Roman" w:hint="eastAsia"/>
          <w:b/>
        </w:rPr>
        <w:t>P</w:t>
      </w:r>
      <w:r w:rsidRPr="005114FA">
        <w:rPr>
          <w:rFonts w:ascii="Times New Roman" w:hAnsi="Times New Roman"/>
          <w:b/>
        </w:rPr>
        <w:t xml:space="preserve">roposal </w:t>
      </w:r>
      <w:r>
        <w:rPr>
          <w:rFonts w:ascii="Times New Roman" w:hAnsi="Times New Roman"/>
          <w:b/>
        </w:rPr>
        <w:t>8</w:t>
      </w:r>
      <w:r w:rsidRPr="005114FA">
        <w:rPr>
          <w:rFonts w:ascii="Times New Roman" w:hAnsi="Times New Roman"/>
          <w:b/>
        </w:rPr>
        <w:t xml:space="preserve">: RAN2 to agree that the </w:t>
      </w:r>
      <w:r>
        <w:rPr>
          <w:rFonts w:ascii="Times New Roman" w:hAnsi="Times New Roman"/>
          <w:b/>
        </w:rPr>
        <w:t>UE also indicates whether or not it is capable of serving as the SL Positioning Server UE</w:t>
      </w:r>
      <w:r w:rsidRPr="005114FA">
        <w:rPr>
          <w:rFonts w:ascii="Times New Roman" w:hAnsi="Times New Roman"/>
          <w:b/>
        </w:rPr>
        <w:t xml:space="preserve"> in the discovery model A announcement msg or the discovery model B </w:t>
      </w:r>
      <w:r>
        <w:rPr>
          <w:rFonts w:ascii="Times New Roman" w:hAnsi="Times New Roman"/>
          <w:b/>
        </w:rPr>
        <w:t>response</w:t>
      </w:r>
      <w:r w:rsidRPr="005114FA">
        <w:rPr>
          <w:rFonts w:ascii="Times New Roman" w:hAnsi="Times New Roman"/>
          <w:b/>
        </w:rPr>
        <w:t xml:space="preserve"> msg</w:t>
      </w:r>
      <w:r>
        <w:rPr>
          <w:rFonts w:ascii="Times New Roman" w:hAnsi="Times New Roman"/>
          <w:b/>
        </w:rPr>
        <w:t xml:space="preserve"> for the anchor UE discovery procedure. </w:t>
      </w:r>
    </w:p>
    <w:p w14:paraId="0ABE700D" w14:textId="2524FBFC" w:rsidR="002E73BB" w:rsidRDefault="002E73BB" w:rsidP="003D2D1E">
      <w:pPr>
        <w:rPr>
          <w:rFonts w:ascii="Times New Roman" w:hAnsi="Times New Roman"/>
        </w:rPr>
      </w:pPr>
      <w:r>
        <w:rPr>
          <w:rFonts w:ascii="Times New Roman" w:hAnsi="Times New Roman"/>
        </w:rPr>
        <w:t>However, if unfortunately, there is no UE indicating that it is capable of playing the role of SL Positioning Server UE in the step 2, and if the UE1 is not able to serve as the SL Positioning Server UE, then</w:t>
      </w:r>
      <w:r w:rsidR="00186F48">
        <w:rPr>
          <w:rFonts w:ascii="Times New Roman" w:hAnsi="Times New Roman"/>
        </w:rPr>
        <w:t xml:space="preserve"> the</w:t>
      </w:r>
      <w:r>
        <w:rPr>
          <w:rFonts w:ascii="Times New Roman" w:hAnsi="Times New Roman"/>
        </w:rPr>
        <w:t xml:space="preserve"> UE1 needs to perform the SL Positioning server UE discovery procedure. An implementation example similar with the discovery of the </w:t>
      </w:r>
      <w:r w:rsidR="008B1B49">
        <w:rPr>
          <w:rFonts w:ascii="Times New Roman" w:hAnsi="Times New Roman"/>
        </w:rPr>
        <w:t xml:space="preserve">candidate SL positioning server </w:t>
      </w:r>
      <w:r>
        <w:rPr>
          <w:rFonts w:ascii="Times New Roman" w:hAnsi="Times New Roman"/>
        </w:rPr>
        <w:t>UE is indicated as follows:</w:t>
      </w:r>
    </w:p>
    <w:p w14:paraId="36A96BF9" w14:textId="72718F3E" w:rsidR="002E73BB" w:rsidRDefault="008B1B49" w:rsidP="002E73BB">
      <w:pPr>
        <w:jc w:val="center"/>
        <w:rPr>
          <w:rFonts w:ascii="Times New Roman" w:hAnsi="Times New Roman"/>
        </w:rPr>
      </w:pPr>
      <w:r>
        <w:rPr>
          <w:rFonts w:ascii="Times New Roman" w:hAnsi="Times New Roman"/>
        </w:rPr>
        <w:object w:dxaOrig="11981" w:dyaOrig="5161" w14:anchorId="6A60397B">
          <v:shape id="_x0000_i1046" type="#_x0000_t75" style="width:402.55pt;height:173.9pt" o:ole="">
            <v:imagedata r:id="rId19" o:title=""/>
          </v:shape>
          <o:OLEObject Type="Embed" ProgID="Visio.Drawing.15" ShapeID="_x0000_i1046" DrawAspect="Content" ObjectID="_1753259464" r:id="rId20"/>
        </w:object>
      </w:r>
    </w:p>
    <w:p w14:paraId="1CA00A1F" w14:textId="77777777" w:rsidR="002E73BB" w:rsidRPr="00F21B38" w:rsidRDefault="002E73BB" w:rsidP="00C75FA7">
      <w:pPr>
        <w:pStyle w:val="afffffffe"/>
        <w:numPr>
          <w:ilvl w:val="0"/>
          <w:numId w:val="17"/>
        </w:numPr>
        <w:jc w:val="center"/>
        <w:rPr>
          <w:rFonts w:ascii="Times New Roman" w:hAnsi="Times New Roman"/>
        </w:rPr>
      </w:pPr>
      <w:r>
        <w:rPr>
          <w:rFonts w:ascii="Times New Roman" w:hAnsi="Times New Roman"/>
          <w:lang w:eastAsia="zh-CN"/>
        </w:rPr>
        <w:t>An example of discovery mode A implementation</w:t>
      </w:r>
    </w:p>
    <w:p w14:paraId="42B118DC" w14:textId="29B3067F" w:rsidR="002E73BB" w:rsidRDefault="008B1B49" w:rsidP="002E73BB">
      <w:pPr>
        <w:jc w:val="center"/>
        <w:rPr>
          <w:rFonts w:ascii="Times New Roman" w:hAnsi="Times New Roman"/>
        </w:rPr>
      </w:pPr>
      <w:r>
        <w:rPr>
          <w:rFonts w:ascii="Times New Roman" w:hAnsi="Times New Roman"/>
        </w:rPr>
        <w:object w:dxaOrig="11811" w:dyaOrig="5161" w14:anchorId="088A2490">
          <v:shape id="_x0000_i1050" type="#_x0000_t75" style="width:383.85pt;height:167.4pt" o:ole="">
            <v:imagedata r:id="rId21" o:title=""/>
          </v:shape>
          <o:OLEObject Type="Embed" ProgID="Visio.Drawing.15" ShapeID="_x0000_i1050" DrawAspect="Content" ObjectID="_1753259465" r:id="rId22"/>
        </w:object>
      </w:r>
    </w:p>
    <w:p w14:paraId="1F138258" w14:textId="77777777" w:rsidR="002E73BB" w:rsidRPr="00F21B38" w:rsidRDefault="002E73BB" w:rsidP="00C75FA7">
      <w:pPr>
        <w:pStyle w:val="afffffffe"/>
        <w:numPr>
          <w:ilvl w:val="0"/>
          <w:numId w:val="17"/>
        </w:numPr>
        <w:jc w:val="center"/>
        <w:rPr>
          <w:rFonts w:ascii="Times New Roman" w:hAnsi="Times New Roman"/>
        </w:rPr>
      </w:pPr>
      <w:r>
        <w:rPr>
          <w:rFonts w:ascii="Times New Roman" w:hAnsi="Times New Roman"/>
          <w:lang w:eastAsia="zh-CN"/>
        </w:rPr>
        <w:t>An example of discovery mode B implementation</w:t>
      </w:r>
    </w:p>
    <w:p w14:paraId="59ED0FBA" w14:textId="2E768851" w:rsidR="002E73BB" w:rsidRPr="002E73BB" w:rsidRDefault="002E73BB" w:rsidP="002E73BB">
      <w:pPr>
        <w:pStyle w:val="afffffffe"/>
        <w:ind w:left="660" w:firstLineChars="500" w:firstLine="1000"/>
        <w:rPr>
          <w:rFonts w:ascii="Times New Roman" w:hAnsi="Times New Roman"/>
        </w:rPr>
      </w:pPr>
      <w:r w:rsidRPr="002E73BB">
        <w:rPr>
          <w:rFonts w:ascii="Times New Roman" w:hAnsi="Times New Roman" w:hint="eastAsia"/>
        </w:rPr>
        <w:t>F</w:t>
      </w:r>
      <w:r w:rsidRPr="002E73BB">
        <w:rPr>
          <w:rFonts w:ascii="Times New Roman" w:hAnsi="Times New Roman"/>
        </w:rPr>
        <w:t xml:space="preserve">igure </w:t>
      </w:r>
      <w:r>
        <w:rPr>
          <w:rFonts w:ascii="Times New Roman" w:hAnsi="Times New Roman"/>
        </w:rPr>
        <w:t>3</w:t>
      </w:r>
      <w:r w:rsidRPr="002E73BB">
        <w:rPr>
          <w:rFonts w:ascii="Times New Roman" w:hAnsi="Times New Roman"/>
        </w:rPr>
        <w:t>:</w:t>
      </w:r>
      <w:r w:rsidR="00EC4A06">
        <w:rPr>
          <w:rFonts w:ascii="Times New Roman" w:hAnsi="Times New Roman"/>
        </w:rPr>
        <w:t xml:space="preserve"> SL</w:t>
      </w:r>
      <w:r w:rsidRPr="002E73BB">
        <w:rPr>
          <w:rFonts w:ascii="Times New Roman" w:hAnsi="Times New Roman"/>
        </w:rPr>
        <w:t xml:space="preserve"> role indication to be included in the SL discovery msg for the SL positioning</w:t>
      </w:r>
    </w:p>
    <w:p w14:paraId="6E7BAFF3" w14:textId="77777777" w:rsidR="00F01B63" w:rsidRDefault="00F01B63" w:rsidP="003D2D1E">
      <w:pPr>
        <w:rPr>
          <w:rFonts w:ascii="Times New Roman" w:hAnsi="Times New Roman"/>
          <w:b/>
        </w:rPr>
      </w:pPr>
    </w:p>
    <w:p w14:paraId="448D0BE5" w14:textId="5F7A157B" w:rsidR="00020D89" w:rsidRDefault="00E862E6" w:rsidP="00692008">
      <w:pPr>
        <w:rPr>
          <w:rFonts w:ascii="Times New Roman" w:hAnsi="Times New Roman"/>
        </w:rPr>
      </w:pPr>
      <w:r>
        <w:rPr>
          <w:rFonts w:ascii="Times New Roman" w:hAnsi="Times New Roman"/>
        </w:rPr>
        <w:t>Furthermore</w:t>
      </w:r>
      <w:r w:rsidR="00186F48">
        <w:rPr>
          <w:rFonts w:ascii="Times New Roman" w:hAnsi="Times New Roman"/>
        </w:rPr>
        <w:t>,</w:t>
      </w:r>
      <w:r w:rsidR="00692008">
        <w:rPr>
          <w:rFonts w:ascii="Times New Roman" w:hAnsi="Times New Roman"/>
        </w:rPr>
        <w:t xml:space="preserve"> regarding the supported</w:t>
      </w:r>
      <w:r w:rsidR="00C36532">
        <w:rPr>
          <w:rFonts w:ascii="Times New Roman" w:hAnsi="Times New Roman"/>
        </w:rPr>
        <w:t xml:space="preserve"> positioning method of the</w:t>
      </w:r>
      <w:r w:rsidR="00692008">
        <w:rPr>
          <w:rFonts w:ascii="Times New Roman" w:hAnsi="Times New Roman"/>
        </w:rPr>
        <w:t xml:space="preserve"> candidate SL Positioning server UE</w:t>
      </w:r>
      <w:r w:rsidR="00C36532">
        <w:rPr>
          <w:rFonts w:ascii="Times New Roman" w:hAnsi="Times New Roman"/>
        </w:rPr>
        <w:t>s,</w:t>
      </w:r>
      <w:r w:rsidR="00020D89">
        <w:rPr>
          <w:rFonts w:ascii="Times New Roman" w:hAnsi="Times New Roman"/>
        </w:rPr>
        <w:t xml:space="preserve"> for the UE-only Operation, since it is the target UE receiving the Ranging/SL Positioning service Request, only the target UE knows the detailed positioning QoS requirement of the positioning service request, before making the final selection of the SL Positioning Server UE</w:t>
      </w:r>
      <w:r w:rsidR="006278D6">
        <w:rPr>
          <w:rFonts w:ascii="Times New Roman" w:hAnsi="Times New Roman"/>
        </w:rPr>
        <w:t>,</w:t>
      </w:r>
      <w:r w:rsidR="00EB479F">
        <w:rPr>
          <w:rFonts w:ascii="Times New Roman" w:hAnsi="Times New Roman"/>
        </w:rPr>
        <w:t xml:space="preserve"> hence</w:t>
      </w:r>
      <w:r w:rsidR="006278D6">
        <w:rPr>
          <w:rFonts w:ascii="Times New Roman" w:hAnsi="Times New Roman"/>
        </w:rPr>
        <w:t xml:space="preserve"> the required positioning QoS requirement</w:t>
      </w:r>
      <w:r w:rsidR="00D63020">
        <w:rPr>
          <w:rFonts w:ascii="Times New Roman" w:hAnsi="Times New Roman"/>
        </w:rPr>
        <w:t xml:space="preserve"> or the indication of the required SL positioning method(s)</w:t>
      </w:r>
      <w:r w:rsidR="00B81DDA">
        <w:rPr>
          <w:rFonts w:ascii="Times New Roman" w:hAnsi="Times New Roman"/>
        </w:rPr>
        <w:t xml:space="preserve"> </w:t>
      </w:r>
      <w:r w:rsidR="00D63020">
        <w:rPr>
          <w:rFonts w:ascii="Times New Roman" w:hAnsi="Times New Roman" w:hint="eastAsia"/>
        </w:rPr>
        <w:t>shou</w:t>
      </w:r>
      <w:r w:rsidR="00D63020">
        <w:rPr>
          <w:rFonts w:ascii="Times New Roman" w:hAnsi="Times New Roman"/>
        </w:rPr>
        <w:t xml:space="preserve">ld be considered to be embed in the discovery </w:t>
      </w:r>
      <w:r>
        <w:rPr>
          <w:rFonts w:ascii="Times New Roman" w:hAnsi="Times New Roman"/>
        </w:rPr>
        <w:t>messages</w:t>
      </w:r>
      <w:r w:rsidR="00EB479F">
        <w:rPr>
          <w:rFonts w:ascii="Times New Roman" w:hAnsi="Times New Roman"/>
        </w:rPr>
        <w:t xml:space="preserve"> </w:t>
      </w:r>
      <w:r w:rsidR="002220B0">
        <w:rPr>
          <w:rFonts w:ascii="Times New Roman" w:hAnsi="Times New Roman"/>
        </w:rPr>
        <w:t>for the purpose of making selection of the qualified SL Positioning server UE</w:t>
      </w:r>
      <w:r w:rsidR="00D63020">
        <w:rPr>
          <w:rFonts w:ascii="Times New Roman" w:hAnsi="Times New Roman"/>
        </w:rPr>
        <w:t>, as indicates as follows.</w:t>
      </w:r>
    </w:p>
    <w:p w14:paraId="245567BE" w14:textId="77777777" w:rsidR="00020D89" w:rsidRDefault="00020D89" w:rsidP="00692008">
      <w:pPr>
        <w:rPr>
          <w:rFonts w:ascii="Times New Roman" w:hAnsi="Times New Roman"/>
        </w:rPr>
      </w:pPr>
    </w:p>
    <w:p w14:paraId="0E0D3C01" w14:textId="41F46189" w:rsidR="00595317" w:rsidRDefault="00595317" w:rsidP="003D2D1E">
      <w:pPr>
        <w:rPr>
          <w:rFonts w:ascii="Times New Roman" w:hAnsi="Times New Roman"/>
        </w:rPr>
      </w:pPr>
    </w:p>
    <w:p w14:paraId="574E917F" w14:textId="7C308EF9" w:rsidR="00D63020" w:rsidRDefault="00D63020" w:rsidP="003D2D1E">
      <w:pPr>
        <w:rPr>
          <w:rFonts w:ascii="Times New Roman" w:hAnsi="Times New Roman"/>
        </w:rPr>
      </w:pPr>
    </w:p>
    <w:p w14:paraId="6DE9DE7D" w14:textId="66637873" w:rsidR="00D63020" w:rsidRDefault="003830B6" w:rsidP="00D63020">
      <w:pPr>
        <w:jc w:val="center"/>
        <w:rPr>
          <w:rFonts w:ascii="Times New Roman" w:hAnsi="Times New Roman"/>
        </w:rPr>
      </w:pPr>
      <w:r>
        <w:rPr>
          <w:rFonts w:ascii="Times New Roman" w:hAnsi="Times New Roman"/>
        </w:rPr>
        <w:object w:dxaOrig="11981" w:dyaOrig="5161" w14:anchorId="40096150">
          <v:shape id="_x0000_i1052" type="#_x0000_t75" style="width:402.55pt;height:173.9pt" o:ole="">
            <v:imagedata r:id="rId23" o:title=""/>
          </v:shape>
          <o:OLEObject Type="Embed" ProgID="Visio.Drawing.15" ShapeID="_x0000_i1052" DrawAspect="Content" ObjectID="_1753259466" r:id="rId24"/>
        </w:object>
      </w:r>
    </w:p>
    <w:p w14:paraId="597027BA" w14:textId="52C9F476" w:rsidR="00EB479F" w:rsidRPr="00EB479F" w:rsidRDefault="00EB479F" w:rsidP="00C75FA7">
      <w:pPr>
        <w:pStyle w:val="afffffffe"/>
        <w:numPr>
          <w:ilvl w:val="0"/>
          <w:numId w:val="18"/>
        </w:numPr>
        <w:jc w:val="center"/>
        <w:rPr>
          <w:rFonts w:ascii="Times New Roman" w:hAnsi="Times New Roman"/>
        </w:rPr>
      </w:pPr>
      <w:r>
        <w:rPr>
          <w:rFonts w:ascii="Times New Roman" w:hAnsi="Times New Roman"/>
          <w:lang w:eastAsia="zh-CN"/>
        </w:rPr>
        <w:t xml:space="preserve">An example of discovery mode A implementation of </w:t>
      </w:r>
      <w:r w:rsidR="003830B6">
        <w:rPr>
          <w:rFonts w:ascii="Times New Roman" w:hAnsi="Times New Roman"/>
          <w:lang w:eastAsia="zh-CN"/>
        </w:rPr>
        <w:t>a candidate</w:t>
      </w:r>
      <w:r>
        <w:rPr>
          <w:rFonts w:ascii="Times New Roman" w:hAnsi="Times New Roman"/>
          <w:lang w:eastAsia="zh-CN"/>
        </w:rPr>
        <w:t xml:space="preserve"> anchor UE</w:t>
      </w:r>
    </w:p>
    <w:p w14:paraId="6DBB6DF7" w14:textId="4A768794" w:rsidR="002E73BB" w:rsidRDefault="002E73BB" w:rsidP="003D2D1E">
      <w:pPr>
        <w:rPr>
          <w:rFonts w:ascii="Times New Roman" w:hAnsi="Times New Roman"/>
        </w:rPr>
      </w:pPr>
    </w:p>
    <w:p w14:paraId="403C1381" w14:textId="2FF65AEA" w:rsidR="002E73BB" w:rsidRDefault="00C21178" w:rsidP="00D63020">
      <w:pPr>
        <w:jc w:val="center"/>
        <w:rPr>
          <w:rFonts w:ascii="Times New Roman" w:hAnsi="Times New Roman"/>
        </w:rPr>
      </w:pPr>
      <w:r>
        <w:rPr>
          <w:rFonts w:ascii="Times New Roman" w:hAnsi="Times New Roman"/>
        </w:rPr>
        <w:object w:dxaOrig="11811" w:dyaOrig="5161" w14:anchorId="7A7EB5E4">
          <v:shape id="_x0000_i1054" type="#_x0000_t75" style="width:383.85pt;height:167.4pt" o:ole="">
            <v:imagedata r:id="rId25" o:title=""/>
          </v:shape>
          <o:OLEObject Type="Embed" ProgID="Visio.Drawing.15" ShapeID="_x0000_i1054" DrawAspect="Content" ObjectID="_1753259467" r:id="rId26"/>
        </w:object>
      </w:r>
    </w:p>
    <w:p w14:paraId="5043F182" w14:textId="53D0CA64" w:rsidR="00EB479F" w:rsidRPr="00EB479F" w:rsidRDefault="00EB479F" w:rsidP="00C75FA7">
      <w:pPr>
        <w:pStyle w:val="afffffffe"/>
        <w:numPr>
          <w:ilvl w:val="0"/>
          <w:numId w:val="18"/>
        </w:numPr>
        <w:jc w:val="center"/>
        <w:rPr>
          <w:rFonts w:ascii="Times New Roman" w:hAnsi="Times New Roman"/>
        </w:rPr>
      </w:pPr>
      <w:r>
        <w:rPr>
          <w:rFonts w:ascii="Times New Roman" w:hAnsi="Times New Roman"/>
          <w:lang w:eastAsia="zh-CN"/>
        </w:rPr>
        <w:t>An example of discovery mode B implementation of the target UE</w:t>
      </w:r>
    </w:p>
    <w:p w14:paraId="32AD8E43" w14:textId="6E8836ED" w:rsidR="002E73BB" w:rsidRDefault="00C21178" w:rsidP="00EB479F">
      <w:pPr>
        <w:jc w:val="center"/>
        <w:rPr>
          <w:rFonts w:ascii="Times New Roman" w:hAnsi="Times New Roman"/>
        </w:rPr>
      </w:pPr>
      <w:r>
        <w:rPr>
          <w:rFonts w:ascii="Times New Roman" w:hAnsi="Times New Roman"/>
        </w:rPr>
        <w:object w:dxaOrig="11981" w:dyaOrig="5161" w14:anchorId="0BBAD82D">
          <v:shape id="_x0000_i1056" type="#_x0000_t75" style="width:402.55pt;height:173.9pt" o:ole="">
            <v:imagedata r:id="rId27" o:title=""/>
          </v:shape>
          <o:OLEObject Type="Embed" ProgID="Visio.Drawing.15" ShapeID="_x0000_i1056" DrawAspect="Content" ObjectID="_1753259468" r:id="rId28"/>
        </w:object>
      </w:r>
    </w:p>
    <w:p w14:paraId="7D2D8266" w14:textId="4CE1B352" w:rsidR="00EB479F" w:rsidRPr="00EB479F" w:rsidRDefault="00EB479F" w:rsidP="00C75FA7">
      <w:pPr>
        <w:pStyle w:val="afffffffe"/>
        <w:numPr>
          <w:ilvl w:val="0"/>
          <w:numId w:val="18"/>
        </w:numPr>
        <w:jc w:val="center"/>
        <w:rPr>
          <w:rFonts w:ascii="Times New Roman" w:hAnsi="Times New Roman"/>
        </w:rPr>
      </w:pPr>
      <w:r>
        <w:rPr>
          <w:rFonts w:ascii="Times New Roman" w:hAnsi="Times New Roman"/>
          <w:lang w:eastAsia="zh-CN"/>
        </w:rPr>
        <w:t>An example of discovery mode A implementation of the candidate SL positioning server UE</w:t>
      </w:r>
    </w:p>
    <w:p w14:paraId="58E9F51D" w14:textId="77777777" w:rsidR="0051429E" w:rsidRDefault="0051429E" w:rsidP="003D2D1E">
      <w:pPr>
        <w:rPr>
          <w:rFonts w:ascii="Times New Roman" w:hAnsi="Times New Roman"/>
        </w:rPr>
      </w:pPr>
    </w:p>
    <w:p w14:paraId="5643EE69" w14:textId="77FB5182" w:rsidR="0051429E" w:rsidRDefault="0051429E" w:rsidP="003D2D1E">
      <w:pPr>
        <w:rPr>
          <w:rFonts w:ascii="Times New Roman" w:hAnsi="Times New Roman"/>
        </w:rPr>
      </w:pPr>
    </w:p>
    <w:p w14:paraId="7F72D46B" w14:textId="3FD18806" w:rsidR="00EB479F" w:rsidRDefault="00C21178" w:rsidP="00EB479F">
      <w:pPr>
        <w:jc w:val="center"/>
        <w:rPr>
          <w:rFonts w:ascii="Times New Roman" w:hAnsi="Times New Roman"/>
        </w:rPr>
      </w:pPr>
      <w:r>
        <w:rPr>
          <w:rFonts w:ascii="Times New Roman" w:hAnsi="Times New Roman"/>
        </w:rPr>
        <w:object w:dxaOrig="11811" w:dyaOrig="5161" w14:anchorId="464E72BB">
          <v:shape id="_x0000_i1058" type="#_x0000_t75" style="width:383.85pt;height:167.4pt" o:ole="">
            <v:imagedata r:id="rId29" o:title=""/>
          </v:shape>
          <o:OLEObject Type="Embed" ProgID="Visio.Drawing.15" ShapeID="_x0000_i1058" DrawAspect="Content" ObjectID="_1753259469" r:id="rId30"/>
        </w:object>
      </w:r>
    </w:p>
    <w:p w14:paraId="66662D48" w14:textId="1D3BCED3" w:rsidR="00EB479F" w:rsidRPr="00EB479F" w:rsidRDefault="00EB479F" w:rsidP="00C75FA7">
      <w:pPr>
        <w:pStyle w:val="afffffffe"/>
        <w:numPr>
          <w:ilvl w:val="0"/>
          <w:numId w:val="18"/>
        </w:numPr>
        <w:jc w:val="center"/>
        <w:rPr>
          <w:rFonts w:ascii="Times New Roman" w:hAnsi="Times New Roman"/>
        </w:rPr>
      </w:pPr>
      <w:r>
        <w:rPr>
          <w:rFonts w:ascii="Times New Roman" w:hAnsi="Times New Roman"/>
          <w:lang w:eastAsia="zh-CN"/>
        </w:rPr>
        <w:t>An example of discovery mode</w:t>
      </w:r>
      <w:r w:rsidRPr="00EB479F">
        <w:rPr>
          <w:rFonts w:ascii="Times New Roman" w:hAnsi="Times New Roman"/>
          <w:lang w:eastAsia="zh-CN"/>
        </w:rPr>
        <w:t xml:space="preserve"> </w:t>
      </w:r>
      <w:r>
        <w:rPr>
          <w:rFonts w:ascii="Times New Roman" w:hAnsi="Times New Roman"/>
          <w:lang w:eastAsia="zh-CN"/>
        </w:rPr>
        <w:t>B implementation of the candidate SL positioning server UE</w:t>
      </w:r>
    </w:p>
    <w:p w14:paraId="4947D082" w14:textId="6316EF8E" w:rsidR="00EB479F" w:rsidRDefault="00EB479F" w:rsidP="003D2D1E">
      <w:pPr>
        <w:rPr>
          <w:rFonts w:ascii="Times New Roman" w:hAnsi="Times New Roman"/>
        </w:rPr>
      </w:pPr>
    </w:p>
    <w:p w14:paraId="3787656D" w14:textId="68B61975" w:rsidR="00EB479F" w:rsidRPr="002E73BB" w:rsidRDefault="00EB479F" w:rsidP="00EB479F">
      <w:pPr>
        <w:pStyle w:val="afffffffe"/>
        <w:ind w:left="660"/>
        <w:jc w:val="left"/>
        <w:rPr>
          <w:rFonts w:ascii="Times New Roman" w:hAnsi="Times New Roman"/>
        </w:rPr>
      </w:pPr>
      <w:r w:rsidRPr="002E73BB">
        <w:rPr>
          <w:rFonts w:ascii="Times New Roman" w:hAnsi="Times New Roman" w:hint="eastAsia"/>
        </w:rPr>
        <w:t>F</w:t>
      </w:r>
      <w:r w:rsidRPr="002E73BB">
        <w:rPr>
          <w:rFonts w:ascii="Times New Roman" w:hAnsi="Times New Roman"/>
        </w:rPr>
        <w:t xml:space="preserve">igure </w:t>
      </w:r>
      <w:r>
        <w:rPr>
          <w:rFonts w:ascii="Times New Roman" w:hAnsi="Times New Roman"/>
        </w:rPr>
        <w:t>4</w:t>
      </w:r>
      <w:r w:rsidRPr="002E73BB">
        <w:rPr>
          <w:rFonts w:ascii="Times New Roman" w:hAnsi="Times New Roman"/>
        </w:rPr>
        <w:t>:</w:t>
      </w:r>
      <w:r>
        <w:rPr>
          <w:rFonts w:ascii="Times New Roman" w:hAnsi="Times New Roman"/>
        </w:rPr>
        <w:t xml:space="preserve"> SL</w:t>
      </w:r>
      <w:r w:rsidRPr="002E73BB">
        <w:rPr>
          <w:rFonts w:ascii="Times New Roman" w:hAnsi="Times New Roman"/>
        </w:rPr>
        <w:t xml:space="preserve"> </w:t>
      </w:r>
      <w:r>
        <w:rPr>
          <w:rFonts w:ascii="Times New Roman" w:hAnsi="Times New Roman"/>
        </w:rPr>
        <w:t>positioning QoS or the positioning methods info</w:t>
      </w:r>
      <w:r w:rsidRPr="002E73BB">
        <w:rPr>
          <w:rFonts w:ascii="Times New Roman" w:hAnsi="Times New Roman"/>
        </w:rPr>
        <w:t xml:space="preserve"> to be included in the SL discovery msg for </w:t>
      </w:r>
      <w:r>
        <w:rPr>
          <w:rFonts w:ascii="Times New Roman" w:hAnsi="Times New Roman"/>
        </w:rPr>
        <w:t xml:space="preserve">making </w:t>
      </w:r>
      <w:r>
        <w:rPr>
          <w:rFonts w:ascii="Times New Roman" w:hAnsi="Times New Roman"/>
        </w:rPr>
        <w:lastRenderedPageBreak/>
        <w:t>selection of the SL Positioning server UE</w:t>
      </w:r>
    </w:p>
    <w:p w14:paraId="67D49834" w14:textId="77777777" w:rsidR="00023141" w:rsidRDefault="00023141" w:rsidP="00023141">
      <w:pPr>
        <w:rPr>
          <w:rFonts w:ascii="Times New Roman" w:hAnsi="Times New Roman"/>
          <w:b/>
        </w:rPr>
      </w:pPr>
    </w:p>
    <w:p w14:paraId="1AE108D9" w14:textId="3A621765" w:rsidR="00023141" w:rsidRDefault="00023141" w:rsidP="00023141">
      <w:pPr>
        <w:rPr>
          <w:rFonts w:ascii="Times New Roman" w:hAnsi="Times New Roman"/>
          <w:b/>
        </w:rPr>
      </w:pPr>
      <w:r w:rsidRPr="005114FA">
        <w:rPr>
          <w:rFonts w:ascii="Times New Roman" w:hAnsi="Times New Roman" w:hint="eastAsia"/>
          <w:b/>
        </w:rPr>
        <w:t>P</w:t>
      </w:r>
      <w:r w:rsidRPr="005114FA">
        <w:rPr>
          <w:rFonts w:ascii="Times New Roman" w:hAnsi="Times New Roman"/>
          <w:b/>
        </w:rPr>
        <w:t xml:space="preserve">roposal </w:t>
      </w:r>
      <w:r w:rsidR="00C21178">
        <w:rPr>
          <w:rFonts w:ascii="Times New Roman" w:hAnsi="Times New Roman"/>
          <w:b/>
        </w:rPr>
        <w:t>9</w:t>
      </w:r>
      <w:r w:rsidRPr="005114FA">
        <w:rPr>
          <w:rFonts w:ascii="Times New Roman" w:hAnsi="Times New Roman"/>
          <w:b/>
        </w:rPr>
        <w:t>: RAN2 to agree that the</w:t>
      </w:r>
      <w:r w:rsidR="00C21178">
        <w:rPr>
          <w:rFonts w:ascii="Times New Roman" w:hAnsi="Times New Roman"/>
          <w:b/>
        </w:rPr>
        <w:t xml:space="preserve"> candidate anchor</w:t>
      </w:r>
      <w:r w:rsidRPr="005114FA">
        <w:rPr>
          <w:rFonts w:ascii="Times New Roman" w:hAnsi="Times New Roman"/>
          <w:b/>
        </w:rPr>
        <w:t xml:space="preserve"> </w:t>
      </w:r>
      <w:r>
        <w:rPr>
          <w:rFonts w:ascii="Times New Roman" w:hAnsi="Times New Roman"/>
          <w:b/>
        </w:rPr>
        <w:t>UE</w:t>
      </w:r>
      <w:r w:rsidR="00C21178">
        <w:rPr>
          <w:rFonts w:ascii="Times New Roman" w:hAnsi="Times New Roman"/>
          <w:b/>
        </w:rPr>
        <w:t xml:space="preserve"> AND the candidate SL positioning server UE</w:t>
      </w:r>
      <w:r>
        <w:rPr>
          <w:rFonts w:ascii="Times New Roman" w:hAnsi="Times New Roman"/>
          <w:b/>
        </w:rPr>
        <w:t xml:space="preserve"> indicates the supported positioning method and/or the supported positioning QoS requirement(s)</w:t>
      </w:r>
      <w:r w:rsidRPr="005114FA">
        <w:rPr>
          <w:rFonts w:ascii="Times New Roman" w:hAnsi="Times New Roman"/>
          <w:b/>
        </w:rPr>
        <w:t xml:space="preserve"> </w:t>
      </w:r>
      <w:r w:rsidR="00C21178">
        <w:rPr>
          <w:rFonts w:ascii="Times New Roman" w:hAnsi="Times New Roman"/>
          <w:b/>
        </w:rPr>
        <w:t xml:space="preserve">as the SL positioning server </w:t>
      </w:r>
      <w:proofErr w:type="spellStart"/>
      <w:r w:rsidR="00C21178">
        <w:rPr>
          <w:rFonts w:ascii="Times New Roman" w:hAnsi="Times New Roman"/>
          <w:b/>
        </w:rPr>
        <w:t>UE</w:t>
      </w:r>
      <w:r w:rsidRPr="005114FA">
        <w:rPr>
          <w:rFonts w:ascii="Times New Roman" w:hAnsi="Times New Roman"/>
          <w:b/>
        </w:rPr>
        <w:t>in</w:t>
      </w:r>
      <w:proofErr w:type="spellEnd"/>
      <w:r w:rsidRPr="005114FA">
        <w:rPr>
          <w:rFonts w:ascii="Times New Roman" w:hAnsi="Times New Roman"/>
          <w:b/>
        </w:rPr>
        <w:t xml:space="preserve"> the discovery model A announcement msg</w:t>
      </w:r>
      <w:r>
        <w:rPr>
          <w:rFonts w:ascii="Times New Roman" w:hAnsi="Times New Roman"/>
          <w:b/>
        </w:rPr>
        <w:t xml:space="preserve">. </w:t>
      </w:r>
    </w:p>
    <w:p w14:paraId="01F0FCBF" w14:textId="151CDCEB" w:rsidR="00EB479F" w:rsidRDefault="00EB479F" w:rsidP="003D2D1E">
      <w:pPr>
        <w:rPr>
          <w:rFonts w:ascii="Times New Roman" w:hAnsi="Times New Roman"/>
        </w:rPr>
      </w:pPr>
    </w:p>
    <w:p w14:paraId="07B390F2" w14:textId="0798C3BC" w:rsidR="00EB479F" w:rsidRDefault="00EB479F" w:rsidP="003D2D1E">
      <w:pPr>
        <w:rPr>
          <w:rFonts w:ascii="Times New Roman" w:hAnsi="Times New Roman"/>
        </w:rPr>
      </w:pPr>
      <w:r w:rsidRPr="00343A06">
        <w:rPr>
          <w:rFonts w:ascii="Times New Roman" w:hAnsi="Times New Roman"/>
          <w:b/>
        </w:rPr>
        <w:t xml:space="preserve">Proposal </w:t>
      </w:r>
      <w:r>
        <w:rPr>
          <w:rFonts w:ascii="Times New Roman" w:hAnsi="Times New Roman"/>
          <w:b/>
        </w:rPr>
        <w:t>1</w:t>
      </w:r>
      <w:r w:rsidR="00C21178">
        <w:rPr>
          <w:rFonts w:ascii="Times New Roman" w:hAnsi="Times New Roman"/>
          <w:b/>
        </w:rPr>
        <w:t>0</w:t>
      </w:r>
      <w:r w:rsidRPr="00343A06">
        <w:rPr>
          <w:rFonts w:ascii="Times New Roman" w:hAnsi="Times New Roman"/>
          <w:b/>
        </w:rPr>
        <w:t>: RAN2 to agree that</w:t>
      </w:r>
      <w:r w:rsidR="00B81DDA">
        <w:rPr>
          <w:rFonts w:ascii="Times New Roman" w:hAnsi="Times New Roman"/>
          <w:b/>
        </w:rPr>
        <w:t xml:space="preserve"> </w:t>
      </w:r>
      <w:r w:rsidR="00B81DDA" w:rsidRPr="00B81DDA">
        <w:rPr>
          <w:rFonts w:ascii="Times New Roman" w:hAnsi="Times New Roman"/>
          <w:b/>
        </w:rPr>
        <w:t>the required positioning QoS requirement</w:t>
      </w:r>
      <w:r w:rsidR="000620C7">
        <w:rPr>
          <w:rFonts w:ascii="Times New Roman" w:hAnsi="Times New Roman"/>
          <w:b/>
        </w:rPr>
        <w:t xml:space="preserve"> </w:t>
      </w:r>
      <w:r w:rsidR="00B81DDA" w:rsidRPr="00B81DDA">
        <w:rPr>
          <w:rFonts w:ascii="Times New Roman" w:hAnsi="Times New Roman"/>
          <w:b/>
        </w:rPr>
        <w:t>or the indication of the required SL positioning method(s)</w:t>
      </w:r>
      <w:r w:rsidR="00C21178">
        <w:rPr>
          <w:rFonts w:ascii="Times New Roman" w:hAnsi="Times New Roman"/>
          <w:b/>
        </w:rPr>
        <w:t xml:space="preserve"> </w:t>
      </w:r>
      <w:r w:rsidR="00C21178">
        <w:rPr>
          <w:rFonts w:ascii="Times New Roman" w:hAnsi="Times New Roman"/>
          <w:b/>
        </w:rPr>
        <w:t>for selection of the SL positioning server UE</w:t>
      </w:r>
      <w:r w:rsidR="00B81DDA" w:rsidRPr="00B81DDA">
        <w:rPr>
          <w:rFonts w:ascii="Times New Roman" w:hAnsi="Times New Roman"/>
          <w:b/>
        </w:rPr>
        <w:t xml:space="preserve"> should be considered to be embed in the discovery</w:t>
      </w:r>
      <w:r w:rsidR="000620C7">
        <w:rPr>
          <w:rFonts w:ascii="Times New Roman" w:hAnsi="Times New Roman"/>
          <w:b/>
        </w:rPr>
        <w:t xml:space="preserve"> model B solicitation</w:t>
      </w:r>
      <w:r w:rsidR="00B81DDA" w:rsidRPr="00B81DDA">
        <w:rPr>
          <w:rFonts w:ascii="Times New Roman" w:hAnsi="Times New Roman"/>
          <w:b/>
        </w:rPr>
        <w:t xml:space="preserve"> m</w:t>
      </w:r>
      <w:r w:rsidR="000620C7">
        <w:rPr>
          <w:rFonts w:ascii="Times New Roman" w:hAnsi="Times New Roman"/>
          <w:b/>
        </w:rPr>
        <w:t>e</w:t>
      </w:r>
      <w:r w:rsidR="00B81DDA" w:rsidRPr="00B81DDA">
        <w:rPr>
          <w:rFonts w:ascii="Times New Roman" w:hAnsi="Times New Roman"/>
          <w:b/>
        </w:rPr>
        <w:t>s</w:t>
      </w:r>
      <w:r w:rsidR="000620C7">
        <w:rPr>
          <w:rFonts w:ascii="Times New Roman" w:hAnsi="Times New Roman"/>
          <w:b/>
        </w:rPr>
        <w:t>sa</w:t>
      </w:r>
      <w:r w:rsidR="00B81DDA" w:rsidRPr="00B81DDA">
        <w:rPr>
          <w:rFonts w:ascii="Times New Roman" w:hAnsi="Times New Roman"/>
          <w:b/>
        </w:rPr>
        <w:t>g</w:t>
      </w:r>
      <w:r w:rsidR="000620C7">
        <w:rPr>
          <w:rFonts w:ascii="Times New Roman" w:hAnsi="Times New Roman"/>
          <w:b/>
        </w:rPr>
        <w:t>e</w:t>
      </w:r>
      <w:r w:rsidR="00C21178">
        <w:rPr>
          <w:rFonts w:ascii="Times New Roman" w:hAnsi="Times New Roman"/>
          <w:b/>
        </w:rPr>
        <w:t xml:space="preserve"> transmitted by the target UE</w:t>
      </w:r>
      <w:r w:rsidR="00B81DDA" w:rsidRPr="00B81DDA">
        <w:rPr>
          <w:rFonts w:ascii="Times New Roman" w:hAnsi="Times New Roman"/>
          <w:b/>
        </w:rPr>
        <w:t xml:space="preserve"> for the purpose of making selection of the qualified SL Positioning server UE</w:t>
      </w:r>
      <w:r w:rsidR="0014523F">
        <w:rPr>
          <w:rFonts w:ascii="Times New Roman" w:hAnsi="Times New Roman"/>
          <w:b/>
        </w:rPr>
        <w:t>.</w:t>
      </w:r>
    </w:p>
    <w:p w14:paraId="2FAD39A1" w14:textId="114655A1" w:rsidR="00EB479F" w:rsidRDefault="00EB479F" w:rsidP="003D2D1E">
      <w:pPr>
        <w:rPr>
          <w:rFonts w:ascii="Times New Roman" w:hAnsi="Times New Roman"/>
        </w:rPr>
      </w:pPr>
    </w:p>
    <w:p w14:paraId="524FB5B6" w14:textId="082E3650" w:rsidR="00821407" w:rsidRPr="00821407" w:rsidRDefault="00821407" w:rsidP="00821407">
      <w:pPr>
        <w:pStyle w:val="2"/>
        <w:numPr>
          <w:ilvl w:val="0"/>
          <w:numId w:val="0"/>
        </w:numPr>
      </w:pPr>
      <w:r w:rsidRPr="00406930">
        <w:rPr>
          <w:rFonts w:hint="eastAsia"/>
        </w:rPr>
        <w:t>2</w:t>
      </w:r>
      <w:r w:rsidRPr="00406930">
        <w:t>.</w:t>
      </w:r>
      <w:r>
        <w:t>5</w:t>
      </w:r>
      <w:r w:rsidRPr="00406930">
        <w:t xml:space="preserve"> </w:t>
      </w:r>
      <w:r>
        <w:t xml:space="preserve">Consideration on </w:t>
      </w:r>
      <w:r w:rsidR="00097306">
        <w:t>assistance data</w:t>
      </w:r>
      <w:r w:rsidR="00633551">
        <w:t xml:space="preserve"> and measurement</w:t>
      </w:r>
      <w:r w:rsidR="00097306">
        <w:t xml:space="preserve"> transfer procedure</w:t>
      </w:r>
    </w:p>
    <w:p w14:paraId="3E3BDECB" w14:textId="61772702" w:rsidR="003C0307" w:rsidRDefault="007D7095" w:rsidP="003D2D1E">
      <w:pPr>
        <w:rPr>
          <w:rFonts w:ascii="Times New Roman" w:hAnsi="Times New Roman"/>
        </w:rPr>
      </w:pPr>
      <w:r>
        <w:rPr>
          <w:rFonts w:ascii="Times New Roman" w:hAnsi="Times New Roman" w:hint="eastAsia"/>
        </w:rPr>
        <w:t>R</w:t>
      </w:r>
      <w:r>
        <w:rPr>
          <w:rFonts w:ascii="Times New Roman" w:hAnsi="Times New Roman"/>
        </w:rPr>
        <w:t xml:space="preserve">egarding assistance data transfer, in the context of SL positioning, we think it could serve for </w:t>
      </w:r>
      <w:r w:rsidR="00AC28C1">
        <w:rPr>
          <w:rFonts w:ascii="Times New Roman" w:hAnsi="Times New Roman"/>
        </w:rPr>
        <w:t xml:space="preserve">three </w:t>
      </w:r>
      <w:r>
        <w:rPr>
          <w:rFonts w:ascii="Times New Roman" w:hAnsi="Times New Roman"/>
        </w:rPr>
        <w:t>purposes. Firstly, if the SL-PRS configuration could be autonomously decided by SL-PRS transmitter</w:t>
      </w:r>
      <w:r w:rsidR="005E222C">
        <w:rPr>
          <w:rFonts w:ascii="Times New Roman" w:hAnsi="Times New Roman"/>
        </w:rPr>
        <w:t xml:space="preserve"> UE</w:t>
      </w:r>
      <w:r>
        <w:rPr>
          <w:rFonts w:ascii="Times New Roman" w:hAnsi="Times New Roman"/>
        </w:rPr>
        <w:t xml:space="preserve">, </w:t>
      </w:r>
      <w:r w:rsidR="002C7489">
        <w:rPr>
          <w:rFonts w:ascii="Times New Roman" w:hAnsi="Times New Roman"/>
        </w:rPr>
        <w:t xml:space="preserve">it </w:t>
      </w:r>
      <w:r>
        <w:rPr>
          <w:rFonts w:ascii="Times New Roman" w:hAnsi="Times New Roman"/>
        </w:rPr>
        <w:t xml:space="preserve">may need to </w:t>
      </w:r>
      <w:r w:rsidR="005E222C">
        <w:rPr>
          <w:rFonts w:ascii="Times New Roman" w:hAnsi="Times New Roman"/>
        </w:rPr>
        <w:t>send</w:t>
      </w:r>
      <w:r w:rsidR="00AC28C1">
        <w:rPr>
          <w:rFonts w:ascii="Times New Roman" w:hAnsi="Times New Roman"/>
        </w:rPr>
        <w:t xml:space="preserve"> the SL-PRS configuration</w:t>
      </w:r>
      <w:r w:rsidR="005E222C">
        <w:rPr>
          <w:rFonts w:ascii="Times New Roman" w:hAnsi="Times New Roman"/>
        </w:rPr>
        <w:t xml:space="preserve"> to the location server UE</w:t>
      </w:r>
      <w:r w:rsidR="00097306">
        <w:rPr>
          <w:rFonts w:ascii="Times New Roman" w:hAnsi="Times New Roman"/>
        </w:rPr>
        <w:t xml:space="preserve"> firstly</w:t>
      </w:r>
      <w:r w:rsidR="005E222C">
        <w:rPr>
          <w:rFonts w:ascii="Times New Roman" w:hAnsi="Times New Roman"/>
        </w:rPr>
        <w:t xml:space="preserve"> for further distribution</w:t>
      </w:r>
      <w:r w:rsidR="00097306">
        <w:rPr>
          <w:rFonts w:ascii="Times New Roman" w:hAnsi="Times New Roman"/>
        </w:rPr>
        <w:t xml:space="preserve"> to other SL-PRS monitor UE(s)</w:t>
      </w:r>
      <w:r w:rsidR="005E222C">
        <w:rPr>
          <w:rFonts w:ascii="Times New Roman" w:hAnsi="Times New Roman"/>
        </w:rPr>
        <w:t xml:space="preserve">. </w:t>
      </w:r>
      <w:r w:rsidR="00AC28C1">
        <w:rPr>
          <w:rFonts w:ascii="Times New Roman" w:hAnsi="Times New Roman"/>
        </w:rPr>
        <w:t>Subsequently</w:t>
      </w:r>
      <w:r w:rsidR="005E222C">
        <w:rPr>
          <w:rFonts w:ascii="Times New Roman" w:hAnsi="Times New Roman"/>
        </w:rPr>
        <w:t xml:space="preserve">, the </w:t>
      </w:r>
      <w:r w:rsidR="00097306">
        <w:rPr>
          <w:rFonts w:ascii="Times New Roman" w:hAnsi="Times New Roman"/>
        </w:rPr>
        <w:t>SL positioning</w:t>
      </w:r>
      <w:r w:rsidR="005E222C">
        <w:rPr>
          <w:rFonts w:ascii="Times New Roman" w:hAnsi="Times New Roman"/>
        </w:rPr>
        <w:t xml:space="preserve"> server</w:t>
      </w:r>
      <w:r w:rsidR="00097306">
        <w:rPr>
          <w:rFonts w:ascii="Times New Roman" w:hAnsi="Times New Roman"/>
        </w:rPr>
        <w:t xml:space="preserve"> UE</w:t>
      </w:r>
      <w:r w:rsidR="005E222C">
        <w:rPr>
          <w:rFonts w:ascii="Times New Roman" w:hAnsi="Times New Roman"/>
        </w:rPr>
        <w:t xml:space="preserve"> could also employ</w:t>
      </w:r>
      <w:r w:rsidR="00AC28C1">
        <w:rPr>
          <w:rFonts w:ascii="Times New Roman" w:hAnsi="Times New Roman"/>
        </w:rPr>
        <w:t xml:space="preserve"> the assistance data transfer msg to distribute the</w:t>
      </w:r>
      <w:r w:rsidR="005E222C">
        <w:rPr>
          <w:rFonts w:ascii="Times New Roman" w:hAnsi="Times New Roman"/>
        </w:rPr>
        <w:t xml:space="preserve"> SL-PRS configuration</w:t>
      </w:r>
      <w:r w:rsidR="00AC28C1">
        <w:rPr>
          <w:rFonts w:ascii="Times New Roman" w:hAnsi="Times New Roman"/>
        </w:rPr>
        <w:t xml:space="preserve"> to the SL-PRS monitor UEs</w:t>
      </w:r>
      <w:r w:rsidR="00C244DA">
        <w:rPr>
          <w:rFonts w:ascii="Times New Roman" w:hAnsi="Times New Roman"/>
        </w:rPr>
        <w:t xml:space="preserve"> for performing further measurement</w:t>
      </w:r>
      <w:r w:rsidR="002564D8">
        <w:rPr>
          <w:rFonts w:ascii="Times New Roman" w:hAnsi="Times New Roman"/>
        </w:rPr>
        <w:t>.</w:t>
      </w:r>
      <w:r w:rsidR="005E222C">
        <w:rPr>
          <w:rFonts w:ascii="Times New Roman" w:hAnsi="Times New Roman"/>
        </w:rPr>
        <w:t xml:space="preserve"> </w:t>
      </w:r>
    </w:p>
    <w:p w14:paraId="2A0DEEF1" w14:textId="77777777" w:rsidR="00FA4E7A" w:rsidRDefault="003C0307" w:rsidP="003D2D1E">
      <w:pPr>
        <w:rPr>
          <w:rFonts w:ascii="Times New Roman" w:hAnsi="Times New Roman"/>
        </w:rPr>
      </w:pPr>
      <w:r>
        <w:rPr>
          <w:rFonts w:ascii="Times New Roman" w:hAnsi="Times New Roman"/>
        </w:rPr>
        <w:t>In addition, the location information of anchor UEs could be also included in the assistance data transfer msg to be transmitted towards the location server UE</w:t>
      </w:r>
      <w:r w:rsidR="00FA4E7A">
        <w:rPr>
          <w:rFonts w:ascii="Times New Roman" w:hAnsi="Times New Roman"/>
        </w:rPr>
        <w:t xml:space="preserve"> or other UEs for the position calculation. </w:t>
      </w:r>
    </w:p>
    <w:p w14:paraId="5D6C329F" w14:textId="2B1F83B7" w:rsidR="00FA4E7A" w:rsidRDefault="00FA4E7A" w:rsidP="003D2D1E">
      <w:pPr>
        <w:rPr>
          <w:rFonts w:ascii="Times New Roman" w:hAnsi="Times New Roman"/>
        </w:rPr>
      </w:pPr>
      <w:r>
        <w:rPr>
          <w:rFonts w:ascii="Times New Roman" w:hAnsi="Times New Roman"/>
        </w:rPr>
        <w:t>Overall,</w:t>
      </w:r>
      <w:r w:rsidR="002564D8">
        <w:rPr>
          <w:rFonts w:ascii="Times New Roman" w:hAnsi="Times New Roman"/>
        </w:rPr>
        <w:t xml:space="preserve"> SL positioning</w:t>
      </w:r>
      <w:r>
        <w:rPr>
          <w:rFonts w:ascii="Times New Roman" w:hAnsi="Times New Roman"/>
        </w:rPr>
        <w:t xml:space="preserve"> </w:t>
      </w:r>
      <w:r w:rsidR="002564D8">
        <w:rPr>
          <w:rFonts w:ascii="Times New Roman" w:hAnsi="Times New Roman"/>
        </w:rPr>
        <w:t>assistance data transfer</w:t>
      </w:r>
      <w:r w:rsidR="00CC329C">
        <w:rPr>
          <w:rFonts w:ascii="Times New Roman" w:hAnsi="Times New Roman"/>
        </w:rPr>
        <w:t xml:space="preserve"> msg should include</w:t>
      </w:r>
      <w:r w:rsidR="002564D8">
        <w:rPr>
          <w:rFonts w:ascii="Times New Roman" w:hAnsi="Times New Roman"/>
        </w:rPr>
        <w:t xml:space="preserve"> </w:t>
      </w:r>
      <w:r w:rsidR="00CC329C" w:rsidRPr="00CC329C">
        <w:rPr>
          <w:rFonts w:ascii="Times New Roman" w:hAnsi="Times New Roman"/>
        </w:rPr>
        <w:t xml:space="preserve">required assistance data for </w:t>
      </w:r>
      <w:r w:rsidR="00CC329C">
        <w:rPr>
          <w:rFonts w:ascii="Times New Roman" w:hAnsi="Times New Roman"/>
        </w:rPr>
        <w:t>UEs</w:t>
      </w:r>
      <w:r w:rsidR="00CC329C" w:rsidRPr="00CC329C">
        <w:rPr>
          <w:rFonts w:ascii="Times New Roman" w:hAnsi="Times New Roman"/>
        </w:rPr>
        <w:t xml:space="preserve"> to perform the necessary </w:t>
      </w:r>
      <w:r w:rsidR="00CC329C">
        <w:rPr>
          <w:rFonts w:ascii="Times New Roman" w:hAnsi="Times New Roman"/>
        </w:rPr>
        <w:t>SL</w:t>
      </w:r>
      <w:r w:rsidR="00CC329C" w:rsidRPr="00CC329C">
        <w:rPr>
          <w:rFonts w:ascii="Times New Roman" w:hAnsi="Times New Roman"/>
        </w:rPr>
        <w:t>-PRS measurements.</w:t>
      </w:r>
      <w:r w:rsidR="00CC329C">
        <w:rPr>
          <w:rFonts w:ascii="Times New Roman" w:hAnsi="Times New Roman"/>
        </w:rPr>
        <w:t xml:space="preserve"> As a result, </w:t>
      </w:r>
      <w:r>
        <w:rPr>
          <w:rFonts w:ascii="Times New Roman" w:hAnsi="Times New Roman"/>
        </w:rPr>
        <w:t>we propose RAN2 that SL positioning assistance data transfer msg could be used in following scenarios, optionally with the location information of the anchor UEs included:</w:t>
      </w:r>
    </w:p>
    <w:p w14:paraId="12EB8ADE" w14:textId="4A47580F" w:rsidR="00FA4E7A" w:rsidRDefault="00FA4E7A" w:rsidP="00C75FA7">
      <w:pPr>
        <w:pStyle w:val="afffffffe"/>
        <w:numPr>
          <w:ilvl w:val="0"/>
          <w:numId w:val="9"/>
        </w:numPr>
        <w:rPr>
          <w:rFonts w:ascii="Times New Roman" w:hAnsi="Times New Roman"/>
        </w:rPr>
      </w:pPr>
      <w:r>
        <w:rPr>
          <w:rFonts w:ascii="Times New Roman" w:hAnsi="Times New Roman"/>
        </w:rPr>
        <w:t>the SL-PRS transmitter UE sends out its SL-PRS configuration</w:t>
      </w:r>
      <w:r w:rsidR="006A0864">
        <w:rPr>
          <w:rFonts w:ascii="Times New Roman" w:hAnsi="Times New Roman"/>
        </w:rPr>
        <w:t xml:space="preserve"> to the location server UE</w:t>
      </w:r>
      <w:r w:rsidR="00626CD1">
        <w:rPr>
          <w:rFonts w:ascii="Times New Roman" w:hAnsi="Times New Roman"/>
        </w:rPr>
        <w:t>/LMF</w:t>
      </w:r>
    </w:p>
    <w:p w14:paraId="13288C84" w14:textId="5A6153B0" w:rsidR="00FA4E7A" w:rsidRDefault="00FA4E7A" w:rsidP="00C75FA7">
      <w:pPr>
        <w:pStyle w:val="afffffffe"/>
        <w:numPr>
          <w:ilvl w:val="0"/>
          <w:numId w:val="9"/>
        </w:numPr>
        <w:rPr>
          <w:rFonts w:ascii="Times New Roman" w:hAnsi="Times New Roman"/>
        </w:rPr>
      </w:pPr>
      <w:r>
        <w:rPr>
          <w:rFonts w:ascii="Times New Roman" w:hAnsi="Times New Roman"/>
        </w:rPr>
        <w:t>the location server UE</w:t>
      </w:r>
      <w:r w:rsidR="00583925">
        <w:rPr>
          <w:rFonts w:ascii="Times New Roman" w:hAnsi="Times New Roman"/>
        </w:rPr>
        <w:t>/LMF</w:t>
      </w:r>
      <w:r>
        <w:rPr>
          <w:rFonts w:ascii="Times New Roman" w:hAnsi="Times New Roman"/>
        </w:rPr>
        <w:t xml:space="preserve"> transmits the SL-PRS configuration</w:t>
      </w:r>
      <w:r w:rsidR="00626CD1">
        <w:rPr>
          <w:rFonts w:ascii="Times New Roman" w:hAnsi="Times New Roman"/>
        </w:rPr>
        <w:t xml:space="preserve"> to be monitored</w:t>
      </w:r>
      <w:r>
        <w:rPr>
          <w:rFonts w:ascii="Times New Roman" w:hAnsi="Times New Roman"/>
        </w:rPr>
        <w:t xml:space="preserve"> to the SL-PRS monitor UEs</w:t>
      </w:r>
    </w:p>
    <w:p w14:paraId="681A80E5" w14:textId="5B1DA683" w:rsidR="002564D8" w:rsidRPr="00CC329C" w:rsidRDefault="00CC329C" w:rsidP="00583925">
      <w:pPr>
        <w:rPr>
          <w:rFonts w:ascii="Times New Roman" w:hAnsi="Times New Roman"/>
          <w:b/>
        </w:rPr>
      </w:pPr>
      <w:r w:rsidRPr="00CC329C">
        <w:rPr>
          <w:rFonts w:ascii="Times New Roman" w:hAnsi="Times New Roman" w:hint="eastAsia"/>
          <w:b/>
        </w:rPr>
        <w:t>O</w:t>
      </w:r>
      <w:r w:rsidRPr="00CC329C">
        <w:rPr>
          <w:rFonts w:ascii="Times New Roman" w:hAnsi="Times New Roman"/>
          <w:b/>
        </w:rPr>
        <w:t xml:space="preserve">bservation </w:t>
      </w:r>
      <w:r w:rsidR="00280EC8">
        <w:rPr>
          <w:rFonts w:ascii="Times New Roman" w:hAnsi="Times New Roman"/>
          <w:b/>
        </w:rPr>
        <w:t>6</w:t>
      </w:r>
      <w:r w:rsidRPr="00CC329C">
        <w:rPr>
          <w:rFonts w:ascii="Times New Roman" w:hAnsi="Times New Roman"/>
          <w:b/>
        </w:rPr>
        <w:t>: the SL positioning assistance data transfer msg should include required assistance data for UEs to perform the necessary SL-PRS measurements</w:t>
      </w:r>
      <w:r w:rsidR="00280EC8">
        <w:rPr>
          <w:rFonts w:ascii="Times New Roman" w:hAnsi="Times New Roman"/>
          <w:b/>
        </w:rPr>
        <w:t xml:space="preserve"> and/or the SL position calculation</w:t>
      </w:r>
      <w:r w:rsidRPr="00CC329C">
        <w:rPr>
          <w:rFonts w:ascii="Times New Roman" w:hAnsi="Times New Roman"/>
          <w:b/>
        </w:rPr>
        <w:t>.</w:t>
      </w:r>
    </w:p>
    <w:p w14:paraId="350EE41C" w14:textId="2EC3D786" w:rsidR="00583925" w:rsidRPr="002564D8" w:rsidRDefault="00583925" w:rsidP="00583925">
      <w:pPr>
        <w:rPr>
          <w:rFonts w:ascii="Times New Roman" w:hAnsi="Times New Roman"/>
          <w:b/>
        </w:rPr>
      </w:pPr>
      <w:r w:rsidRPr="002564D8">
        <w:rPr>
          <w:rFonts w:ascii="Times New Roman" w:hAnsi="Times New Roman" w:hint="eastAsia"/>
          <w:b/>
        </w:rPr>
        <w:t>P</w:t>
      </w:r>
      <w:r w:rsidRPr="002564D8">
        <w:rPr>
          <w:rFonts w:ascii="Times New Roman" w:hAnsi="Times New Roman"/>
          <w:b/>
        </w:rPr>
        <w:t xml:space="preserve">roposal </w:t>
      </w:r>
      <w:r w:rsidR="00633551">
        <w:rPr>
          <w:rFonts w:ascii="Times New Roman" w:hAnsi="Times New Roman"/>
          <w:b/>
        </w:rPr>
        <w:t>1</w:t>
      </w:r>
      <w:r w:rsidR="00280EC8">
        <w:rPr>
          <w:rFonts w:ascii="Times New Roman" w:hAnsi="Times New Roman"/>
          <w:b/>
        </w:rPr>
        <w:t>1</w:t>
      </w:r>
      <w:r w:rsidRPr="002564D8">
        <w:rPr>
          <w:rFonts w:ascii="Times New Roman" w:hAnsi="Times New Roman"/>
          <w:b/>
        </w:rPr>
        <w:t xml:space="preserve">: RAN2 </w:t>
      </w:r>
      <w:r w:rsidR="002564D8" w:rsidRPr="002564D8">
        <w:rPr>
          <w:rFonts w:ascii="Times New Roman" w:hAnsi="Times New Roman"/>
          <w:b/>
        </w:rPr>
        <w:t>to agree</w:t>
      </w:r>
      <w:r w:rsidR="00CC329C">
        <w:rPr>
          <w:rFonts w:ascii="Times New Roman" w:hAnsi="Times New Roman"/>
          <w:b/>
        </w:rPr>
        <w:t xml:space="preserve"> that</w:t>
      </w:r>
      <w:r w:rsidRPr="002564D8">
        <w:rPr>
          <w:rFonts w:ascii="Times New Roman" w:hAnsi="Times New Roman"/>
          <w:b/>
        </w:rPr>
        <w:t xml:space="preserve"> SL positioning assistance data transfer msg could be used in following scenarios, optionally with the location information of the anchor UEs</w:t>
      </w:r>
      <w:r w:rsidR="00DF695A">
        <w:rPr>
          <w:rFonts w:ascii="Times New Roman" w:hAnsi="Times New Roman"/>
          <w:b/>
        </w:rPr>
        <w:t xml:space="preserve"> to be</w:t>
      </w:r>
      <w:r w:rsidRPr="002564D8">
        <w:rPr>
          <w:rFonts w:ascii="Times New Roman" w:hAnsi="Times New Roman"/>
          <w:b/>
        </w:rPr>
        <w:t xml:space="preserve"> included:</w:t>
      </w:r>
    </w:p>
    <w:p w14:paraId="63753C9E" w14:textId="77777777" w:rsidR="00156650" w:rsidRPr="00156650" w:rsidRDefault="00156650" w:rsidP="00156650">
      <w:pPr>
        <w:pStyle w:val="afffffffe"/>
        <w:numPr>
          <w:ilvl w:val="0"/>
          <w:numId w:val="19"/>
        </w:numPr>
        <w:rPr>
          <w:rFonts w:ascii="Times New Roman" w:hAnsi="Times New Roman"/>
          <w:b/>
        </w:rPr>
      </w:pPr>
      <w:r w:rsidRPr="00156650">
        <w:rPr>
          <w:rFonts w:ascii="Times New Roman" w:hAnsi="Times New Roman"/>
          <w:b/>
        </w:rPr>
        <w:t>the SL-PRS transmitter UE sends out its SL-PRS configuration to the location server UE/LMF</w:t>
      </w:r>
    </w:p>
    <w:p w14:paraId="23A3538A" w14:textId="77777777" w:rsidR="00156650" w:rsidRPr="00156650" w:rsidRDefault="00156650" w:rsidP="00156650">
      <w:pPr>
        <w:pStyle w:val="afffffffe"/>
        <w:numPr>
          <w:ilvl w:val="0"/>
          <w:numId w:val="19"/>
        </w:numPr>
        <w:rPr>
          <w:rFonts w:ascii="Times New Roman" w:hAnsi="Times New Roman"/>
          <w:b/>
        </w:rPr>
      </w:pPr>
      <w:r w:rsidRPr="00156650">
        <w:rPr>
          <w:rFonts w:ascii="Times New Roman" w:hAnsi="Times New Roman"/>
          <w:b/>
        </w:rPr>
        <w:t>the location server UE/LMF transmits the SL-PRS configuration to be monitored to the SL-PRS monitor UEs</w:t>
      </w:r>
    </w:p>
    <w:p w14:paraId="4E1F9520" w14:textId="126992CC" w:rsidR="00971A82" w:rsidRDefault="00D54075" w:rsidP="003D2D1E">
      <w:pPr>
        <w:rPr>
          <w:rFonts w:ascii="Times New Roman" w:hAnsi="Times New Roman"/>
        </w:rPr>
      </w:pPr>
      <w:r>
        <w:rPr>
          <w:rFonts w:ascii="Times New Roman" w:hAnsi="Times New Roman"/>
        </w:rPr>
        <w:t xml:space="preserve">Next, similar </w:t>
      </w:r>
      <w:r w:rsidR="00F60EA3">
        <w:rPr>
          <w:rFonts w:ascii="Times New Roman" w:hAnsi="Times New Roman" w:hint="eastAsia"/>
        </w:rPr>
        <w:t>to</w:t>
      </w:r>
      <w:r w:rsidR="00F60EA3">
        <w:rPr>
          <w:rFonts w:ascii="Times New Roman" w:hAnsi="Times New Roman"/>
        </w:rPr>
        <w:t xml:space="preserve"> </w:t>
      </w:r>
      <w:r>
        <w:rPr>
          <w:rFonts w:ascii="Times New Roman" w:hAnsi="Times New Roman"/>
        </w:rPr>
        <w:t xml:space="preserve">the </w:t>
      </w:r>
      <w:proofErr w:type="spellStart"/>
      <w:r>
        <w:rPr>
          <w:rFonts w:ascii="Times New Roman" w:hAnsi="Times New Roman"/>
        </w:rPr>
        <w:t>Uu</w:t>
      </w:r>
      <w:proofErr w:type="spellEnd"/>
      <w:r>
        <w:rPr>
          <w:rFonts w:ascii="Times New Roman" w:hAnsi="Times New Roman"/>
        </w:rPr>
        <w:t xml:space="preserve"> based positioning, the </w:t>
      </w:r>
      <w:r w:rsidRPr="00D54075">
        <w:rPr>
          <w:rFonts w:ascii="Times New Roman" w:hAnsi="Times New Roman"/>
        </w:rPr>
        <w:t>SL Positioning Location Information</w:t>
      </w:r>
      <w:r w:rsidR="00971A82">
        <w:rPr>
          <w:rFonts w:ascii="Times New Roman" w:hAnsi="Times New Roman"/>
        </w:rPr>
        <w:t xml:space="preserve"> </w:t>
      </w:r>
      <w:r w:rsidR="00971A82" w:rsidRPr="00D54075">
        <w:rPr>
          <w:rFonts w:ascii="Times New Roman" w:hAnsi="Times New Roman"/>
        </w:rPr>
        <w:t>Request</w:t>
      </w:r>
      <w:r w:rsidR="002A35CE">
        <w:rPr>
          <w:rFonts w:ascii="Times New Roman" w:hAnsi="Times New Roman"/>
        </w:rPr>
        <w:t xml:space="preserve"> should tell the SL-PRS monitor UE which kind of SL-PRS measurement result is needed</w:t>
      </w:r>
      <w:r w:rsidR="00A57078">
        <w:rPr>
          <w:rFonts w:ascii="Times New Roman" w:hAnsi="Times New Roman"/>
        </w:rPr>
        <w:t>, which is related to the positioning method chosen by the location server UE.</w:t>
      </w:r>
      <w:r w:rsidR="00971A82">
        <w:rPr>
          <w:rFonts w:ascii="Times New Roman" w:hAnsi="Times New Roman" w:hint="eastAsia"/>
        </w:rPr>
        <w:t xml:space="preserve"> </w:t>
      </w:r>
      <w:r w:rsidR="00971A82">
        <w:rPr>
          <w:rFonts w:ascii="Times New Roman" w:hAnsi="Times New Roman"/>
        </w:rPr>
        <w:t xml:space="preserve">Bearing in mind that SL-AOA, SL-TDOA and SL-RTT </w:t>
      </w:r>
      <w:r w:rsidR="00F60EA3">
        <w:rPr>
          <w:rFonts w:ascii="Times New Roman" w:hAnsi="Times New Roman"/>
        </w:rPr>
        <w:t>have</w:t>
      </w:r>
      <w:r w:rsidR="00971A82">
        <w:rPr>
          <w:rFonts w:ascii="Times New Roman" w:hAnsi="Times New Roman"/>
        </w:rPr>
        <w:t xml:space="preserve"> been agreed</w:t>
      </w:r>
      <w:r w:rsidR="00F70B3B">
        <w:rPr>
          <w:rFonts w:ascii="Times New Roman" w:hAnsi="Times New Roman"/>
        </w:rPr>
        <w:t xml:space="preserve"> in</w:t>
      </w:r>
      <w:r w:rsidR="005A3BB1">
        <w:rPr>
          <w:rFonts w:ascii="Times New Roman" w:hAnsi="Times New Roman"/>
        </w:rPr>
        <w:t xml:space="preserve"> the</w:t>
      </w:r>
      <w:r w:rsidR="00F70B3B">
        <w:rPr>
          <w:rFonts w:ascii="Times New Roman" w:hAnsi="Times New Roman"/>
        </w:rPr>
        <w:t xml:space="preserve"> WID</w:t>
      </w:r>
      <w:r w:rsidR="00971A82">
        <w:rPr>
          <w:rFonts w:ascii="Times New Roman" w:hAnsi="Times New Roman"/>
        </w:rPr>
        <w:t xml:space="preserve"> as the candidate </w:t>
      </w:r>
      <w:proofErr w:type="spellStart"/>
      <w:r w:rsidR="00971A82">
        <w:rPr>
          <w:rFonts w:ascii="Times New Roman" w:hAnsi="Times New Roman"/>
        </w:rPr>
        <w:t>sidelink</w:t>
      </w:r>
      <w:proofErr w:type="spellEnd"/>
      <w:r w:rsidR="00971A82">
        <w:rPr>
          <w:rFonts w:ascii="Times New Roman" w:hAnsi="Times New Roman"/>
        </w:rPr>
        <w:t xml:space="preserve"> positioning method, we kindly propose RAN2 to at least include following three positioning method related IEs in the SLPP </w:t>
      </w:r>
      <w:proofErr w:type="spellStart"/>
      <w:r w:rsidR="00971A82" w:rsidRPr="00971A82">
        <w:rPr>
          <w:rFonts w:ascii="Times New Roman" w:hAnsi="Times New Roman"/>
          <w:b/>
          <w:i/>
        </w:rPr>
        <w:t>RequestLocationInformation</w:t>
      </w:r>
      <w:proofErr w:type="spellEnd"/>
      <w:r w:rsidR="00971A82">
        <w:rPr>
          <w:rFonts w:ascii="Times New Roman" w:hAnsi="Times New Roman"/>
        </w:rPr>
        <w:t xml:space="preserve"> </w:t>
      </w:r>
      <w:proofErr w:type="spellStart"/>
      <w:r w:rsidR="00971A82">
        <w:rPr>
          <w:rFonts w:ascii="Times New Roman" w:hAnsi="Times New Roman"/>
        </w:rPr>
        <w:t>msgs</w:t>
      </w:r>
      <w:proofErr w:type="spellEnd"/>
      <w:r w:rsidR="00971A82">
        <w:rPr>
          <w:rFonts w:ascii="Times New Roman" w:hAnsi="Times New Roman"/>
        </w:rPr>
        <w:t>:</w:t>
      </w:r>
    </w:p>
    <w:p w14:paraId="40F86F22" w14:textId="2D14549E" w:rsidR="00971A82" w:rsidRPr="00971A82" w:rsidRDefault="00971A82" w:rsidP="00C75FA7">
      <w:pPr>
        <w:pStyle w:val="afffffffe"/>
        <w:numPr>
          <w:ilvl w:val="0"/>
          <w:numId w:val="10"/>
        </w:numPr>
        <w:rPr>
          <w:rFonts w:ascii="Times New Roman" w:hAnsi="Times New Roman"/>
          <w:i/>
        </w:rPr>
      </w:pPr>
      <w:r w:rsidRPr="00971A82">
        <w:rPr>
          <w:rFonts w:ascii="Times New Roman" w:hAnsi="Times New Roman"/>
          <w:i/>
          <w:lang w:eastAsia="zh-CN"/>
        </w:rPr>
        <w:lastRenderedPageBreak/>
        <w:t>SL-AOA-</w:t>
      </w:r>
      <w:proofErr w:type="spellStart"/>
      <w:r w:rsidRPr="00971A82">
        <w:rPr>
          <w:rFonts w:ascii="Times New Roman" w:hAnsi="Times New Roman"/>
          <w:i/>
          <w:snapToGrid w:val="0"/>
        </w:rPr>
        <w:t>RequestLocationInformation</w:t>
      </w:r>
      <w:proofErr w:type="spellEnd"/>
    </w:p>
    <w:p w14:paraId="7FFEF415" w14:textId="2125DD8D" w:rsidR="00971A82" w:rsidRDefault="00971A82" w:rsidP="00C75FA7">
      <w:pPr>
        <w:pStyle w:val="afffffffe"/>
        <w:numPr>
          <w:ilvl w:val="0"/>
          <w:numId w:val="10"/>
        </w:numPr>
        <w:rPr>
          <w:rFonts w:ascii="Times New Roman" w:hAnsi="Times New Roman"/>
          <w:i/>
        </w:rPr>
      </w:pPr>
      <w:r>
        <w:rPr>
          <w:rFonts w:ascii="Times New Roman" w:hAnsi="Times New Roman"/>
          <w:i/>
        </w:rPr>
        <w:t>SL-</w:t>
      </w:r>
      <w:r w:rsidRPr="00971A82">
        <w:rPr>
          <w:rFonts w:ascii="Times New Roman" w:hAnsi="Times New Roman"/>
          <w:i/>
        </w:rPr>
        <w:t>TDOA-</w:t>
      </w:r>
      <w:proofErr w:type="spellStart"/>
      <w:r w:rsidRPr="00971A82">
        <w:rPr>
          <w:rFonts w:ascii="Times New Roman" w:hAnsi="Times New Roman"/>
          <w:i/>
        </w:rPr>
        <w:t>RequestLocationInformation</w:t>
      </w:r>
      <w:proofErr w:type="spellEnd"/>
    </w:p>
    <w:p w14:paraId="44B1403E" w14:textId="7680D91A" w:rsidR="00971A82" w:rsidRPr="00971A82" w:rsidRDefault="00971A82" w:rsidP="00C75FA7">
      <w:pPr>
        <w:pStyle w:val="afffffffe"/>
        <w:numPr>
          <w:ilvl w:val="0"/>
          <w:numId w:val="10"/>
        </w:numPr>
        <w:rPr>
          <w:rFonts w:ascii="Times New Roman" w:hAnsi="Times New Roman"/>
          <w:i/>
        </w:rPr>
      </w:pPr>
      <w:r>
        <w:rPr>
          <w:rFonts w:ascii="Times New Roman" w:hAnsi="Times New Roman"/>
          <w:i/>
        </w:rPr>
        <w:t>SL</w:t>
      </w:r>
      <w:r w:rsidRPr="00971A82">
        <w:rPr>
          <w:rFonts w:ascii="Times New Roman" w:hAnsi="Times New Roman"/>
          <w:i/>
        </w:rPr>
        <w:t>-RTT-RequestLocationInformation</w:t>
      </w:r>
    </w:p>
    <w:p w14:paraId="2080B8C3" w14:textId="60AA25E0" w:rsidR="005E222C" w:rsidRPr="00492398" w:rsidRDefault="00492398" w:rsidP="003D2D1E">
      <w:pPr>
        <w:rPr>
          <w:rFonts w:ascii="Times New Roman" w:hAnsi="Times New Roman"/>
        </w:rPr>
      </w:pPr>
      <w:r>
        <w:rPr>
          <w:rFonts w:ascii="Times New Roman" w:hAnsi="Times New Roman"/>
        </w:rPr>
        <w:t>Once the SL-PRS monitor UE receives the SLPP</w:t>
      </w:r>
      <w:r w:rsidRPr="00492398">
        <w:rPr>
          <w:rFonts w:ascii="Times New Roman" w:hAnsi="Times New Roman"/>
          <w:b/>
          <w:i/>
        </w:rPr>
        <w:t xml:space="preserve"> </w:t>
      </w:r>
      <w:proofErr w:type="spellStart"/>
      <w:r w:rsidRPr="00971A82">
        <w:rPr>
          <w:rFonts w:ascii="Times New Roman" w:hAnsi="Times New Roman"/>
          <w:b/>
          <w:i/>
        </w:rPr>
        <w:t>RequestLocationInformation</w:t>
      </w:r>
      <w:proofErr w:type="spellEnd"/>
      <w:r>
        <w:rPr>
          <w:rFonts w:ascii="Times New Roman" w:hAnsi="Times New Roman"/>
          <w:b/>
          <w:i/>
        </w:rPr>
        <w:t xml:space="preserve"> </w:t>
      </w:r>
      <w:r>
        <w:rPr>
          <w:rFonts w:ascii="Times New Roman" w:hAnsi="Times New Roman"/>
        </w:rPr>
        <w:t>msg, it can perform the SL-PRS measurement corresponding to the demanded positioning method and report the related positioning measurement result to the location server.</w:t>
      </w:r>
    </w:p>
    <w:p w14:paraId="7C637326" w14:textId="0B9A36A7" w:rsidR="00DA621D" w:rsidRPr="00DA621D" w:rsidRDefault="00DA621D" w:rsidP="00DA621D">
      <w:pPr>
        <w:rPr>
          <w:rFonts w:ascii="Times New Roman" w:hAnsi="Times New Roman"/>
          <w:b/>
        </w:rPr>
      </w:pPr>
      <w:r w:rsidRPr="00DA621D">
        <w:rPr>
          <w:rFonts w:ascii="Times New Roman" w:hAnsi="Times New Roman"/>
          <w:b/>
        </w:rPr>
        <w:t xml:space="preserve">Proposal </w:t>
      </w:r>
      <w:r w:rsidR="00633551">
        <w:rPr>
          <w:rFonts w:ascii="Times New Roman" w:hAnsi="Times New Roman"/>
          <w:b/>
        </w:rPr>
        <w:t>1</w:t>
      </w:r>
      <w:r w:rsidR="00280EC8">
        <w:rPr>
          <w:rFonts w:ascii="Times New Roman" w:hAnsi="Times New Roman"/>
          <w:b/>
        </w:rPr>
        <w:t>2</w:t>
      </w:r>
      <w:r w:rsidRPr="00DA621D">
        <w:rPr>
          <w:rFonts w:ascii="Times New Roman" w:hAnsi="Times New Roman"/>
          <w:b/>
        </w:rPr>
        <w:t>: RAN2 to agree that at least following three positioning method related IEs</w:t>
      </w:r>
      <w:r>
        <w:rPr>
          <w:rFonts w:ascii="Times New Roman" w:hAnsi="Times New Roman"/>
          <w:b/>
        </w:rPr>
        <w:t xml:space="preserve"> should be inc</w:t>
      </w:r>
      <w:r w:rsidR="00492398">
        <w:rPr>
          <w:rFonts w:ascii="Times New Roman" w:hAnsi="Times New Roman"/>
          <w:b/>
        </w:rPr>
        <w:t>l</w:t>
      </w:r>
      <w:r>
        <w:rPr>
          <w:rFonts w:ascii="Times New Roman" w:hAnsi="Times New Roman"/>
          <w:b/>
        </w:rPr>
        <w:t>uded</w:t>
      </w:r>
      <w:r w:rsidRPr="00DA621D">
        <w:rPr>
          <w:rFonts w:ascii="Times New Roman" w:hAnsi="Times New Roman"/>
          <w:b/>
        </w:rPr>
        <w:t xml:space="preserve"> in the SLPP </w:t>
      </w:r>
      <w:proofErr w:type="spellStart"/>
      <w:r w:rsidRPr="00DA621D">
        <w:rPr>
          <w:rFonts w:ascii="Times New Roman" w:hAnsi="Times New Roman"/>
          <w:b/>
          <w:i/>
        </w:rPr>
        <w:t>RequestLocationInformation</w:t>
      </w:r>
      <w:proofErr w:type="spellEnd"/>
      <w:r w:rsidRPr="00DA621D">
        <w:rPr>
          <w:rFonts w:ascii="Times New Roman" w:hAnsi="Times New Roman"/>
          <w:b/>
        </w:rPr>
        <w:t xml:space="preserve"> </w:t>
      </w:r>
      <w:proofErr w:type="spellStart"/>
      <w:r w:rsidRPr="00DA621D">
        <w:rPr>
          <w:rFonts w:ascii="Times New Roman" w:hAnsi="Times New Roman"/>
          <w:b/>
        </w:rPr>
        <w:t>msgs</w:t>
      </w:r>
      <w:proofErr w:type="spellEnd"/>
      <w:r w:rsidRPr="00DA621D">
        <w:rPr>
          <w:rFonts w:ascii="Times New Roman" w:hAnsi="Times New Roman"/>
          <w:b/>
        </w:rPr>
        <w:t>:</w:t>
      </w:r>
    </w:p>
    <w:p w14:paraId="0E4583CD" w14:textId="77777777" w:rsidR="00DA621D" w:rsidRPr="00DA621D" w:rsidRDefault="00DA621D" w:rsidP="00C75FA7">
      <w:pPr>
        <w:pStyle w:val="afffffffe"/>
        <w:numPr>
          <w:ilvl w:val="0"/>
          <w:numId w:val="10"/>
        </w:numPr>
        <w:rPr>
          <w:rFonts w:ascii="Times New Roman" w:hAnsi="Times New Roman"/>
          <w:b/>
          <w:i/>
        </w:rPr>
      </w:pPr>
      <w:r w:rsidRPr="00DA621D">
        <w:rPr>
          <w:rFonts w:ascii="Times New Roman" w:hAnsi="Times New Roman"/>
          <w:b/>
          <w:i/>
          <w:lang w:eastAsia="zh-CN"/>
        </w:rPr>
        <w:t>SL-AOA-</w:t>
      </w:r>
      <w:proofErr w:type="spellStart"/>
      <w:r w:rsidRPr="00DA621D">
        <w:rPr>
          <w:rFonts w:ascii="Times New Roman" w:hAnsi="Times New Roman"/>
          <w:b/>
          <w:i/>
          <w:snapToGrid w:val="0"/>
        </w:rPr>
        <w:t>RequestLocationInformation</w:t>
      </w:r>
      <w:proofErr w:type="spellEnd"/>
    </w:p>
    <w:p w14:paraId="1BDE00DA" w14:textId="77777777" w:rsidR="00DA621D" w:rsidRPr="00DA621D" w:rsidRDefault="00DA621D" w:rsidP="00C75FA7">
      <w:pPr>
        <w:pStyle w:val="afffffffe"/>
        <w:numPr>
          <w:ilvl w:val="0"/>
          <w:numId w:val="10"/>
        </w:numPr>
        <w:rPr>
          <w:rFonts w:ascii="Times New Roman" w:hAnsi="Times New Roman"/>
          <w:b/>
          <w:i/>
        </w:rPr>
      </w:pPr>
      <w:r w:rsidRPr="00DA621D">
        <w:rPr>
          <w:rFonts w:ascii="Times New Roman" w:hAnsi="Times New Roman"/>
          <w:b/>
          <w:i/>
        </w:rPr>
        <w:t>SL-TDOA-</w:t>
      </w:r>
      <w:proofErr w:type="spellStart"/>
      <w:r w:rsidRPr="00DA621D">
        <w:rPr>
          <w:rFonts w:ascii="Times New Roman" w:hAnsi="Times New Roman"/>
          <w:b/>
          <w:i/>
        </w:rPr>
        <w:t>RequestLocationInformation</w:t>
      </w:r>
      <w:proofErr w:type="spellEnd"/>
    </w:p>
    <w:p w14:paraId="2ED37992" w14:textId="77777777" w:rsidR="00DA621D" w:rsidRPr="00DA621D" w:rsidRDefault="00DA621D" w:rsidP="00C75FA7">
      <w:pPr>
        <w:pStyle w:val="afffffffe"/>
        <w:numPr>
          <w:ilvl w:val="0"/>
          <w:numId w:val="10"/>
        </w:numPr>
        <w:rPr>
          <w:rFonts w:ascii="Times New Roman" w:hAnsi="Times New Roman"/>
          <w:b/>
          <w:i/>
        </w:rPr>
      </w:pPr>
      <w:r w:rsidRPr="00DA621D">
        <w:rPr>
          <w:rFonts w:ascii="Times New Roman" w:hAnsi="Times New Roman"/>
          <w:b/>
          <w:i/>
        </w:rPr>
        <w:t>SL-RTT-RequestLocationInformation</w:t>
      </w:r>
    </w:p>
    <w:p w14:paraId="155D5043" w14:textId="58FA7A0A" w:rsidR="00DA621D" w:rsidRDefault="009A5A35" w:rsidP="00DA621D">
      <w:pPr>
        <w:rPr>
          <w:rFonts w:ascii="Times New Roman" w:hAnsi="Times New Roman"/>
        </w:rPr>
      </w:pPr>
      <w:r>
        <w:rPr>
          <w:rFonts w:ascii="Times New Roman" w:hAnsi="Times New Roman" w:hint="eastAsia"/>
        </w:rPr>
        <w:t>S</w:t>
      </w:r>
      <w:r>
        <w:rPr>
          <w:rFonts w:ascii="Times New Roman" w:hAnsi="Times New Roman"/>
        </w:rPr>
        <w:t>ubsequently, after performing the SL positioning measurement, the SL-PRS monitor UE or the UE taking the task of position calculation should send back the positioning measurement result or position estimates to the location server. As a result, we propose at least following IEs should be at least included in the S</w:t>
      </w:r>
      <w:r w:rsidR="00F60EA3">
        <w:rPr>
          <w:rFonts w:ascii="Times New Roman" w:hAnsi="Times New Roman"/>
        </w:rPr>
        <w:t>LPP</w:t>
      </w:r>
      <w:r>
        <w:rPr>
          <w:rFonts w:ascii="Times New Roman" w:hAnsi="Times New Roman"/>
        </w:rPr>
        <w:t xml:space="preserve"> </w:t>
      </w:r>
      <w:proofErr w:type="spellStart"/>
      <w:r w:rsidRPr="009A5A35">
        <w:rPr>
          <w:rFonts w:ascii="Times New Roman" w:hAnsi="Times New Roman"/>
          <w:b/>
          <w:i/>
        </w:rPr>
        <w:t>ProvideLocationInformation</w:t>
      </w:r>
      <w:proofErr w:type="spellEnd"/>
      <w:r w:rsidRPr="009A5A35">
        <w:rPr>
          <w:rFonts w:ascii="Times New Roman" w:hAnsi="Times New Roman"/>
        </w:rPr>
        <w:t xml:space="preserve"> msg</w:t>
      </w:r>
      <w:r>
        <w:rPr>
          <w:rFonts w:ascii="Times New Roman" w:hAnsi="Times New Roman"/>
        </w:rPr>
        <w:t>:</w:t>
      </w:r>
    </w:p>
    <w:p w14:paraId="7A3CDA89" w14:textId="44D3BB0A" w:rsidR="009A5A35" w:rsidRPr="00D64B5D" w:rsidRDefault="009A5A35" w:rsidP="00C75FA7">
      <w:pPr>
        <w:pStyle w:val="afffffffe"/>
        <w:numPr>
          <w:ilvl w:val="0"/>
          <w:numId w:val="11"/>
        </w:numPr>
        <w:rPr>
          <w:rFonts w:ascii="Times New Roman" w:hAnsi="Times New Roman"/>
          <w:b/>
          <w:i/>
        </w:rPr>
      </w:pPr>
      <w:proofErr w:type="spellStart"/>
      <w:r w:rsidRPr="00D64B5D">
        <w:rPr>
          <w:rFonts w:ascii="Times New Roman" w:hAnsi="Times New Roman"/>
          <w:b/>
          <w:i/>
        </w:rPr>
        <w:t>commonIEsProvideLocationInformation</w:t>
      </w:r>
      <w:proofErr w:type="spellEnd"/>
      <w:r w:rsidRPr="00D64B5D">
        <w:rPr>
          <w:rFonts w:ascii="Times New Roman" w:hAnsi="Times New Roman"/>
          <w:b/>
          <w:i/>
        </w:rPr>
        <w:t xml:space="preserve"> </w:t>
      </w:r>
      <w:r w:rsidRPr="000B0D61">
        <w:rPr>
          <w:rFonts w:ascii="Times New Roman" w:hAnsi="Times New Roman"/>
        </w:rPr>
        <w:t>(including the position estimate result</w:t>
      </w:r>
      <w:r w:rsidR="000B0D61" w:rsidRPr="000B0D61">
        <w:rPr>
          <w:rFonts w:ascii="Times New Roman" w:hAnsi="Times New Roman"/>
        </w:rPr>
        <w:t xml:space="preserve"> or the ranging result</w:t>
      </w:r>
      <w:r w:rsidRPr="000B0D61">
        <w:rPr>
          <w:rFonts w:ascii="Times New Roman" w:hAnsi="Times New Roman"/>
        </w:rPr>
        <w:t>)</w:t>
      </w:r>
    </w:p>
    <w:p w14:paraId="4CB509EF" w14:textId="132D9BD4" w:rsidR="009A5A35" w:rsidRPr="00D64B5D" w:rsidRDefault="009A5A35" w:rsidP="00C75FA7">
      <w:pPr>
        <w:pStyle w:val="afffffffe"/>
        <w:numPr>
          <w:ilvl w:val="0"/>
          <w:numId w:val="11"/>
        </w:numPr>
        <w:rPr>
          <w:rFonts w:ascii="Times New Roman" w:hAnsi="Times New Roman"/>
          <w:b/>
          <w:i/>
        </w:rPr>
      </w:pPr>
      <w:r w:rsidRPr="00D64B5D">
        <w:rPr>
          <w:rFonts w:ascii="Times New Roman" w:hAnsi="Times New Roman"/>
          <w:b/>
          <w:i/>
          <w:snapToGrid w:val="0"/>
        </w:rPr>
        <w:t>SL-Multi-RTT-</w:t>
      </w:r>
      <w:proofErr w:type="spellStart"/>
      <w:r w:rsidRPr="00D64B5D">
        <w:rPr>
          <w:rFonts w:ascii="Times New Roman" w:hAnsi="Times New Roman"/>
          <w:b/>
          <w:i/>
          <w:snapToGrid w:val="0"/>
        </w:rPr>
        <w:t>ProvideLocationInformation</w:t>
      </w:r>
      <w:proofErr w:type="spellEnd"/>
    </w:p>
    <w:p w14:paraId="60ABB3E9" w14:textId="2F93223F" w:rsidR="00D64B5D" w:rsidRPr="00D64B5D" w:rsidRDefault="00D64B5D" w:rsidP="00C75FA7">
      <w:pPr>
        <w:pStyle w:val="afffffffe"/>
        <w:numPr>
          <w:ilvl w:val="0"/>
          <w:numId w:val="11"/>
        </w:numPr>
        <w:rPr>
          <w:rFonts w:ascii="Times New Roman" w:hAnsi="Times New Roman"/>
          <w:b/>
          <w:i/>
        </w:rPr>
      </w:pPr>
      <w:r w:rsidRPr="00D64B5D">
        <w:rPr>
          <w:rFonts w:ascii="Times New Roman" w:hAnsi="Times New Roman"/>
          <w:b/>
          <w:i/>
        </w:rPr>
        <w:t>SL-TDOA-</w:t>
      </w:r>
      <w:proofErr w:type="spellStart"/>
      <w:r w:rsidRPr="00D64B5D">
        <w:rPr>
          <w:rFonts w:ascii="Times New Roman" w:hAnsi="Times New Roman"/>
          <w:b/>
          <w:i/>
        </w:rPr>
        <w:t>P</w:t>
      </w:r>
      <w:r w:rsidRPr="00D64B5D">
        <w:rPr>
          <w:rFonts w:ascii="Times New Roman" w:hAnsi="Times New Roman"/>
          <w:b/>
          <w:i/>
          <w:snapToGrid w:val="0"/>
        </w:rPr>
        <w:t>rovideLocationInformation</w:t>
      </w:r>
      <w:proofErr w:type="spellEnd"/>
    </w:p>
    <w:p w14:paraId="35C7DE20" w14:textId="19DBFE26" w:rsidR="00D64B5D" w:rsidRPr="00D64B5D" w:rsidRDefault="00D64B5D" w:rsidP="00C75FA7">
      <w:pPr>
        <w:pStyle w:val="afffffffe"/>
        <w:numPr>
          <w:ilvl w:val="0"/>
          <w:numId w:val="11"/>
        </w:numPr>
        <w:rPr>
          <w:rFonts w:ascii="Times New Roman" w:hAnsi="Times New Roman"/>
          <w:b/>
          <w:i/>
        </w:rPr>
      </w:pPr>
      <w:r w:rsidRPr="00D64B5D">
        <w:rPr>
          <w:rFonts w:ascii="Times New Roman" w:hAnsi="Times New Roman"/>
          <w:b/>
          <w:i/>
          <w:lang w:eastAsia="zh-CN"/>
        </w:rPr>
        <w:t>SL-AOA-</w:t>
      </w:r>
      <w:proofErr w:type="spellStart"/>
      <w:r w:rsidRPr="00D64B5D">
        <w:rPr>
          <w:rFonts w:ascii="Times New Roman" w:hAnsi="Times New Roman"/>
          <w:b/>
          <w:i/>
        </w:rPr>
        <w:t>P</w:t>
      </w:r>
      <w:r w:rsidRPr="00D64B5D">
        <w:rPr>
          <w:rFonts w:ascii="Times New Roman" w:hAnsi="Times New Roman"/>
          <w:b/>
          <w:i/>
          <w:snapToGrid w:val="0"/>
        </w:rPr>
        <w:t>rovideLocationInformation</w:t>
      </w:r>
      <w:proofErr w:type="spellEnd"/>
    </w:p>
    <w:p w14:paraId="57BFD7AD" w14:textId="77777777" w:rsidR="00D64B5D" w:rsidRPr="00D64B5D" w:rsidRDefault="00D64B5D" w:rsidP="00D64B5D">
      <w:pPr>
        <w:ind w:left="200"/>
        <w:rPr>
          <w:rFonts w:ascii="Times New Roman" w:hAnsi="Times New Roman"/>
          <w:b/>
          <w:i/>
        </w:rPr>
      </w:pPr>
    </w:p>
    <w:p w14:paraId="748E83AD" w14:textId="78A8C8BD" w:rsidR="00D64B5D" w:rsidRPr="00D64B5D" w:rsidRDefault="00D64B5D" w:rsidP="00D64B5D">
      <w:pPr>
        <w:rPr>
          <w:rFonts w:ascii="Times New Roman" w:hAnsi="Times New Roman"/>
          <w:b/>
        </w:rPr>
      </w:pPr>
      <w:r w:rsidRPr="00D64B5D">
        <w:rPr>
          <w:rFonts w:ascii="Times New Roman" w:hAnsi="Times New Roman" w:hint="eastAsia"/>
          <w:b/>
        </w:rPr>
        <w:t>P</w:t>
      </w:r>
      <w:r w:rsidRPr="00D64B5D">
        <w:rPr>
          <w:rFonts w:ascii="Times New Roman" w:hAnsi="Times New Roman"/>
          <w:b/>
        </w:rPr>
        <w:t xml:space="preserve">roposal </w:t>
      </w:r>
      <w:r w:rsidR="00633551">
        <w:rPr>
          <w:rFonts w:ascii="Times New Roman" w:hAnsi="Times New Roman"/>
          <w:b/>
        </w:rPr>
        <w:t>1</w:t>
      </w:r>
      <w:r w:rsidR="00280EC8">
        <w:rPr>
          <w:rFonts w:ascii="Times New Roman" w:hAnsi="Times New Roman"/>
          <w:b/>
        </w:rPr>
        <w:t>3</w:t>
      </w:r>
      <w:r w:rsidRPr="00D64B5D">
        <w:rPr>
          <w:rFonts w:ascii="Times New Roman" w:hAnsi="Times New Roman"/>
          <w:b/>
        </w:rPr>
        <w:t>: RAN2 to agree at least following IE</w:t>
      </w:r>
      <w:r w:rsidR="000A783E">
        <w:rPr>
          <w:rFonts w:ascii="Times New Roman" w:hAnsi="Times New Roman"/>
          <w:b/>
        </w:rPr>
        <w:t>s</w:t>
      </w:r>
      <w:r w:rsidRPr="00D64B5D">
        <w:rPr>
          <w:rFonts w:ascii="Times New Roman" w:hAnsi="Times New Roman"/>
          <w:b/>
        </w:rPr>
        <w:t xml:space="preserve"> should be included in the S</w:t>
      </w:r>
      <w:r w:rsidR="00F60EA3">
        <w:rPr>
          <w:rFonts w:ascii="Times New Roman" w:hAnsi="Times New Roman"/>
          <w:b/>
        </w:rPr>
        <w:t>LPP</w:t>
      </w:r>
      <w:r w:rsidRPr="00D64B5D">
        <w:rPr>
          <w:rFonts w:ascii="Times New Roman" w:hAnsi="Times New Roman"/>
          <w:b/>
        </w:rPr>
        <w:t xml:space="preserve"> </w:t>
      </w:r>
      <w:proofErr w:type="spellStart"/>
      <w:r w:rsidRPr="00D64B5D">
        <w:rPr>
          <w:rFonts w:ascii="Times New Roman" w:hAnsi="Times New Roman"/>
          <w:b/>
          <w:i/>
        </w:rPr>
        <w:t>ProvideLocationInformation</w:t>
      </w:r>
      <w:proofErr w:type="spellEnd"/>
      <w:r w:rsidRPr="00D64B5D">
        <w:rPr>
          <w:rFonts w:ascii="Times New Roman" w:hAnsi="Times New Roman"/>
          <w:b/>
        </w:rPr>
        <w:t xml:space="preserve"> msg</w:t>
      </w:r>
      <w:r w:rsidR="000B0D61">
        <w:rPr>
          <w:rFonts w:ascii="Times New Roman" w:hAnsi="Times New Roman"/>
          <w:b/>
        </w:rPr>
        <w:t xml:space="preserve"> </w:t>
      </w:r>
      <w:r w:rsidR="000B0D61" w:rsidRPr="00D64B5D">
        <w:rPr>
          <w:rFonts w:ascii="Times New Roman" w:hAnsi="Times New Roman"/>
          <w:b/>
        </w:rPr>
        <w:t>at least</w:t>
      </w:r>
      <w:r w:rsidRPr="00D64B5D">
        <w:rPr>
          <w:rFonts w:ascii="Times New Roman" w:hAnsi="Times New Roman"/>
          <w:b/>
        </w:rPr>
        <w:t>:</w:t>
      </w:r>
    </w:p>
    <w:p w14:paraId="1A5E6FF9" w14:textId="747D6B3E" w:rsidR="00D64B5D" w:rsidRPr="002C224C" w:rsidRDefault="00D64B5D" w:rsidP="00C75FA7">
      <w:pPr>
        <w:pStyle w:val="afffffffe"/>
        <w:numPr>
          <w:ilvl w:val="0"/>
          <w:numId w:val="11"/>
        </w:numPr>
        <w:rPr>
          <w:rFonts w:ascii="Times New Roman" w:hAnsi="Times New Roman"/>
          <w:b/>
          <w:i/>
        </w:rPr>
      </w:pPr>
      <w:proofErr w:type="spellStart"/>
      <w:r w:rsidRPr="00D64B5D">
        <w:rPr>
          <w:rFonts w:ascii="Times New Roman" w:hAnsi="Times New Roman"/>
          <w:b/>
          <w:i/>
        </w:rPr>
        <w:t>commonIEsProvideLocationInformation</w:t>
      </w:r>
      <w:proofErr w:type="spellEnd"/>
      <w:r w:rsidRPr="00D64B5D">
        <w:rPr>
          <w:rFonts w:ascii="Times New Roman" w:hAnsi="Times New Roman"/>
          <w:b/>
          <w:i/>
        </w:rPr>
        <w:t xml:space="preserve"> (includ</w:t>
      </w:r>
      <w:r w:rsidRPr="002C224C">
        <w:rPr>
          <w:rFonts w:ascii="Times New Roman" w:hAnsi="Times New Roman"/>
          <w:b/>
          <w:i/>
        </w:rPr>
        <w:t>ing the position estimate result</w:t>
      </w:r>
      <w:r w:rsidR="000B0D61" w:rsidRPr="002C224C">
        <w:rPr>
          <w:rFonts w:ascii="Times New Roman" w:hAnsi="Times New Roman"/>
          <w:b/>
          <w:i/>
        </w:rPr>
        <w:t xml:space="preserve"> or the ranging result</w:t>
      </w:r>
      <w:r w:rsidRPr="002C224C">
        <w:rPr>
          <w:rFonts w:ascii="Times New Roman" w:hAnsi="Times New Roman"/>
          <w:b/>
          <w:i/>
        </w:rPr>
        <w:t>)</w:t>
      </w:r>
    </w:p>
    <w:p w14:paraId="33FA5B21" w14:textId="77777777" w:rsidR="00D64B5D" w:rsidRPr="00D64B5D" w:rsidRDefault="00D64B5D" w:rsidP="00C75FA7">
      <w:pPr>
        <w:pStyle w:val="afffffffe"/>
        <w:numPr>
          <w:ilvl w:val="0"/>
          <w:numId w:val="11"/>
        </w:numPr>
        <w:rPr>
          <w:rFonts w:ascii="Times New Roman" w:hAnsi="Times New Roman"/>
          <w:b/>
          <w:i/>
        </w:rPr>
      </w:pPr>
      <w:r w:rsidRPr="00D64B5D">
        <w:rPr>
          <w:rFonts w:ascii="Times New Roman" w:hAnsi="Times New Roman"/>
          <w:b/>
          <w:i/>
          <w:snapToGrid w:val="0"/>
        </w:rPr>
        <w:t>SL-Multi-RTT-</w:t>
      </w:r>
      <w:proofErr w:type="spellStart"/>
      <w:r w:rsidRPr="00D64B5D">
        <w:rPr>
          <w:rFonts w:ascii="Times New Roman" w:hAnsi="Times New Roman"/>
          <w:b/>
          <w:i/>
          <w:snapToGrid w:val="0"/>
        </w:rPr>
        <w:t>ProvideLocationInformation</w:t>
      </w:r>
      <w:proofErr w:type="spellEnd"/>
    </w:p>
    <w:p w14:paraId="2686D941" w14:textId="77777777" w:rsidR="00D64B5D" w:rsidRPr="00D64B5D" w:rsidRDefault="00D64B5D" w:rsidP="00C75FA7">
      <w:pPr>
        <w:pStyle w:val="afffffffe"/>
        <w:numPr>
          <w:ilvl w:val="0"/>
          <w:numId w:val="11"/>
        </w:numPr>
        <w:rPr>
          <w:rFonts w:ascii="Times New Roman" w:hAnsi="Times New Roman"/>
          <w:b/>
          <w:i/>
        </w:rPr>
      </w:pPr>
      <w:r w:rsidRPr="00D64B5D">
        <w:rPr>
          <w:rFonts w:ascii="Times New Roman" w:hAnsi="Times New Roman"/>
          <w:b/>
          <w:i/>
        </w:rPr>
        <w:t>SL-TDOA-</w:t>
      </w:r>
      <w:proofErr w:type="spellStart"/>
      <w:r w:rsidRPr="00D64B5D">
        <w:rPr>
          <w:rFonts w:ascii="Times New Roman" w:hAnsi="Times New Roman"/>
          <w:b/>
          <w:i/>
        </w:rPr>
        <w:t>P</w:t>
      </w:r>
      <w:r w:rsidRPr="00D64B5D">
        <w:rPr>
          <w:rFonts w:ascii="Times New Roman" w:hAnsi="Times New Roman"/>
          <w:b/>
          <w:i/>
          <w:snapToGrid w:val="0"/>
        </w:rPr>
        <w:t>rovideLocationInformation</w:t>
      </w:r>
      <w:proofErr w:type="spellEnd"/>
    </w:p>
    <w:p w14:paraId="4BBC32FC" w14:textId="2F38E821" w:rsidR="006E40D5" w:rsidRPr="00101AD1" w:rsidRDefault="00D64B5D" w:rsidP="00EE65F7">
      <w:pPr>
        <w:pStyle w:val="afffffffe"/>
        <w:numPr>
          <w:ilvl w:val="0"/>
          <w:numId w:val="11"/>
        </w:numPr>
        <w:rPr>
          <w:rFonts w:ascii="Times New Roman" w:hAnsi="Times New Roman"/>
          <w:b/>
          <w:i/>
        </w:rPr>
      </w:pPr>
      <w:r w:rsidRPr="00D64B5D">
        <w:rPr>
          <w:rFonts w:ascii="Times New Roman" w:hAnsi="Times New Roman"/>
          <w:b/>
          <w:i/>
          <w:lang w:eastAsia="zh-CN"/>
        </w:rPr>
        <w:t>SL-AOA-</w:t>
      </w:r>
      <w:proofErr w:type="spellStart"/>
      <w:r w:rsidRPr="00D64B5D">
        <w:rPr>
          <w:rFonts w:ascii="Times New Roman" w:hAnsi="Times New Roman"/>
          <w:b/>
          <w:i/>
        </w:rPr>
        <w:t>P</w:t>
      </w:r>
      <w:r w:rsidRPr="00D64B5D">
        <w:rPr>
          <w:rFonts w:ascii="Times New Roman" w:hAnsi="Times New Roman"/>
          <w:b/>
          <w:i/>
          <w:snapToGrid w:val="0"/>
        </w:rPr>
        <w:t>rovideLocationInformation</w:t>
      </w:r>
      <w:proofErr w:type="spellEnd"/>
    </w:p>
    <w:p w14:paraId="68ACFA82" w14:textId="01E5ECA2" w:rsidR="00AF5351" w:rsidRDefault="00AF5351" w:rsidP="006E40D5">
      <w:pPr>
        <w:rPr>
          <w:rFonts w:ascii="Times New Roman" w:hAnsi="Times New Roman"/>
        </w:rPr>
      </w:pPr>
    </w:p>
    <w:p w14:paraId="6F015117" w14:textId="7640C99A" w:rsidR="00633551" w:rsidRDefault="00633551" w:rsidP="00633551">
      <w:pPr>
        <w:pStyle w:val="2"/>
        <w:numPr>
          <w:ilvl w:val="0"/>
          <w:numId w:val="0"/>
        </w:numPr>
      </w:pPr>
      <w:r w:rsidRPr="00406930">
        <w:rPr>
          <w:rFonts w:hint="eastAsia"/>
        </w:rPr>
        <w:t>2</w:t>
      </w:r>
      <w:r w:rsidRPr="00406930">
        <w:t>.</w:t>
      </w:r>
      <w:r>
        <w:t>6</w:t>
      </w:r>
      <w:r w:rsidRPr="00406930">
        <w:t xml:space="preserve"> </w:t>
      </w:r>
      <w:r>
        <w:t xml:space="preserve">Consideration on </w:t>
      </w:r>
      <w:r w:rsidR="00514D0B">
        <w:t>session ID</w:t>
      </w:r>
      <w:r w:rsidR="00156650">
        <w:t xml:space="preserve"> and session management</w:t>
      </w:r>
      <w:r w:rsidR="00514D0B">
        <w:t xml:space="preserve"> for the SL positioning</w:t>
      </w:r>
    </w:p>
    <w:p w14:paraId="0D641914" w14:textId="46CC164E" w:rsidR="00A97C88" w:rsidRPr="00795885" w:rsidRDefault="00A97C88" w:rsidP="00A97C88">
      <w:pPr>
        <w:pStyle w:val="3"/>
        <w:numPr>
          <w:ilvl w:val="0"/>
          <w:numId w:val="0"/>
        </w:numPr>
        <w:ind w:left="720" w:hanging="720"/>
        <w:rPr>
          <w:sz w:val="22"/>
        </w:rPr>
      </w:pPr>
      <w:r w:rsidRPr="00795885">
        <w:rPr>
          <w:rFonts w:hint="eastAsia"/>
          <w:sz w:val="22"/>
        </w:rPr>
        <w:t>2</w:t>
      </w:r>
      <w:r w:rsidRPr="00795885">
        <w:rPr>
          <w:sz w:val="22"/>
        </w:rPr>
        <w:t>.6.1 SLPP over NAS transport layer</w:t>
      </w:r>
    </w:p>
    <w:p w14:paraId="48E73EED" w14:textId="77777777" w:rsidR="00B24D1E" w:rsidRDefault="00514D0B" w:rsidP="006E40D5">
      <w:pPr>
        <w:rPr>
          <w:rFonts w:ascii="Times New Roman" w:hAnsi="Times New Roman"/>
        </w:rPr>
      </w:pPr>
      <w:r>
        <w:rPr>
          <w:rFonts w:ascii="Times New Roman" w:hAnsi="Times New Roman" w:hint="eastAsia"/>
        </w:rPr>
        <w:t>R</w:t>
      </w:r>
      <w:r>
        <w:rPr>
          <w:rFonts w:ascii="Times New Roman" w:hAnsi="Times New Roman"/>
        </w:rPr>
        <w:t xml:space="preserve">ecall in the </w:t>
      </w:r>
      <w:proofErr w:type="spellStart"/>
      <w:r>
        <w:rPr>
          <w:rFonts w:ascii="Times New Roman" w:hAnsi="Times New Roman"/>
        </w:rPr>
        <w:t>Uu</w:t>
      </w:r>
      <w:proofErr w:type="spellEnd"/>
      <w:r>
        <w:rPr>
          <w:rFonts w:ascii="Times New Roman" w:hAnsi="Times New Roman"/>
        </w:rPr>
        <w:t>-based positioning, the LPP session is initiated by sending</w:t>
      </w:r>
      <w:r w:rsidR="003E66BE">
        <w:rPr>
          <w:rFonts w:ascii="Times New Roman" w:hAnsi="Times New Roman"/>
        </w:rPr>
        <w:t xml:space="preserve"> out</w:t>
      </w:r>
      <w:r>
        <w:rPr>
          <w:rFonts w:ascii="Times New Roman" w:hAnsi="Times New Roman"/>
        </w:rPr>
        <w:t xml:space="preserve"> an LPP message</w:t>
      </w:r>
      <w:r w:rsidR="003E66BE">
        <w:rPr>
          <w:rFonts w:ascii="Times New Roman" w:hAnsi="Times New Roman"/>
        </w:rPr>
        <w:t xml:space="preserve"> for an initial LPP trans</w:t>
      </w:r>
      <w:r w:rsidR="0095384D">
        <w:rPr>
          <w:rFonts w:ascii="Times New Roman" w:hAnsi="Times New Roman"/>
        </w:rPr>
        <w:t>a</w:t>
      </w:r>
      <w:r w:rsidR="003E66BE">
        <w:rPr>
          <w:rFonts w:ascii="Times New Roman" w:hAnsi="Times New Roman"/>
        </w:rPr>
        <w:t>ction j</w:t>
      </w:r>
      <w:r>
        <w:rPr>
          <w:rFonts w:ascii="Times New Roman" w:hAnsi="Times New Roman"/>
        </w:rPr>
        <w:t xml:space="preserve"> </w:t>
      </w:r>
      <w:r w:rsidR="003E66BE">
        <w:rPr>
          <w:rFonts w:ascii="Times New Roman" w:hAnsi="Times New Roman"/>
        </w:rPr>
        <w:t>by either the target or the server</w:t>
      </w:r>
      <w:r w:rsidR="0095384D">
        <w:rPr>
          <w:rFonts w:ascii="Times New Roman" w:hAnsi="Times New Roman"/>
        </w:rPr>
        <w:t>, and is further terminated by a LPP message with a final transaction N.</w:t>
      </w:r>
      <w:r w:rsidR="00556E7B">
        <w:rPr>
          <w:rFonts w:ascii="Times New Roman" w:hAnsi="Times New Roman"/>
        </w:rPr>
        <w:t xml:space="preserve"> Each LPP session is associated with a session ID and</w:t>
      </w:r>
      <w:r w:rsidR="0095384D">
        <w:rPr>
          <w:rFonts w:ascii="Times New Roman" w:hAnsi="Times New Roman"/>
        </w:rPr>
        <w:t xml:space="preserve"> </w:t>
      </w:r>
      <w:r w:rsidR="00556E7B">
        <w:rPr>
          <w:rFonts w:ascii="Times New Roman" w:hAnsi="Times New Roman"/>
        </w:rPr>
        <w:t>the main purpose is to differentiate concurrent sessions (potentially with different positioning QoS requirement) between two endpoints</w:t>
      </w:r>
      <w:r w:rsidR="009A5C71">
        <w:rPr>
          <w:rFonts w:ascii="Times New Roman" w:hAnsi="Times New Roman"/>
        </w:rPr>
        <w:t>.</w:t>
      </w:r>
      <w:r w:rsidR="000841DC">
        <w:rPr>
          <w:rFonts w:ascii="Times New Roman" w:hAnsi="Times New Roman"/>
        </w:rPr>
        <w:t xml:space="preserve"> The</w:t>
      </w:r>
      <w:r w:rsidR="009A5C71">
        <w:rPr>
          <w:rFonts w:ascii="Times New Roman" w:hAnsi="Times New Roman"/>
        </w:rPr>
        <w:t xml:space="preserve"> </w:t>
      </w:r>
      <w:r w:rsidR="000841DC">
        <w:rPr>
          <w:rFonts w:ascii="Times New Roman" w:hAnsi="Times New Roman"/>
        </w:rPr>
        <w:t>s</w:t>
      </w:r>
      <w:r w:rsidR="009A5C71">
        <w:rPr>
          <w:rFonts w:ascii="Times New Roman" w:hAnsi="Times New Roman"/>
        </w:rPr>
        <w:t xml:space="preserve">ession ID is </w:t>
      </w:r>
      <w:r w:rsidR="000841DC">
        <w:rPr>
          <w:rFonts w:ascii="Times New Roman" w:hAnsi="Times New Roman"/>
        </w:rPr>
        <w:t>actually achieved by taking advantage of routing ID transmitted in the NAS layer blow the LPP layer</w:t>
      </w:r>
      <w:r w:rsidR="00BA0472">
        <w:rPr>
          <w:rFonts w:ascii="Times New Roman" w:hAnsi="Times New Roman"/>
        </w:rPr>
        <w:t xml:space="preserve">. </w:t>
      </w:r>
    </w:p>
    <w:p w14:paraId="5FCDE454" w14:textId="297963E1" w:rsidR="00013A41" w:rsidRDefault="00B725F0" w:rsidP="00752CAB">
      <w:pPr>
        <w:rPr>
          <w:rFonts w:ascii="Times New Roman" w:hAnsi="Times New Roman"/>
        </w:rPr>
      </w:pPr>
      <w:r>
        <w:rPr>
          <w:rFonts w:ascii="Times New Roman" w:hAnsi="Times New Roman"/>
        </w:rPr>
        <w:t>A</w:t>
      </w:r>
      <w:r w:rsidR="00AB48D6">
        <w:rPr>
          <w:rFonts w:ascii="Times New Roman" w:hAnsi="Times New Roman"/>
        </w:rPr>
        <w:t xml:space="preserve">ccording to the TS 27.273 V18.0.0, </w:t>
      </w:r>
      <w:r w:rsidR="00355851">
        <w:rPr>
          <w:rFonts w:ascii="Times New Roman" w:hAnsi="Times New Roman"/>
        </w:rPr>
        <w:t>for Ranging</w:t>
      </w:r>
      <w:r w:rsidR="00355851">
        <w:rPr>
          <w:rFonts w:ascii="Times New Roman" w:hAnsi="Times New Roman" w:hint="eastAsia"/>
        </w:rPr>
        <w:t>/</w:t>
      </w:r>
      <w:proofErr w:type="spellStart"/>
      <w:r w:rsidR="00355851">
        <w:rPr>
          <w:rFonts w:ascii="Times New Roman" w:hAnsi="Times New Roman"/>
        </w:rPr>
        <w:t>Sidelink</w:t>
      </w:r>
      <w:proofErr w:type="spellEnd"/>
      <w:r w:rsidR="00355851">
        <w:rPr>
          <w:rFonts w:ascii="Times New Roman" w:hAnsi="Times New Roman"/>
        </w:rPr>
        <w:t xml:space="preserve"> Positioning procedures, regardless of</w:t>
      </w:r>
      <w:r w:rsidR="00AB48D6">
        <w:rPr>
          <w:rFonts w:ascii="Times New Roman" w:hAnsi="Times New Roman"/>
        </w:rPr>
        <w:t xml:space="preserve"> </w:t>
      </w:r>
      <w:r w:rsidR="00355851">
        <w:rPr>
          <w:rFonts w:ascii="Times New Roman" w:hAnsi="Times New Roman"/>
        </w:rPr>
        <w:t>p</w:t>
      </w:r>
      <w:r w:rsidR="00AB48D6" w:rsidRPr="00AB48D6">
        <w:rPr>
          <w:rFonts w:ascii="Times New Roman" w:hAnsi="Times New Roman"/>
        </w:rPr>
        <w:t xml:space="preserve">rocedures of SL-MO-LR </w:t>
      </w:r>
      <w:r w:rsidR="00AB48D6" w:rsidRPr="00AB48D6">
        <w:rPr>
          <w:rFonts w:ascii="Times New Roman" w:hAnsi="Times New Roman"/>
        </w:rPr>
        <w:lastRenderedPageBreak/>
        <w:t>involving LMF</w:t>
      </w:r>
      <w:r w:rsidR="00AB48D6">
        <w:rPr>
          <w:rFonts w:ascii="Times New Roman" w:hAnsi="Times New Roman"/>
        </w:rPr>
        <w:t xml:space="preserve">, </w:t>
      </w:r>
      <w:r w:rsidR="00AB48D6" w:rsidRPr="00AB48D6">
        <w:rPr>
          <w:rFonts w:ascii="Times New Roman" w:hAnsi="Times New Roman"/>
        </w:rPr>
        <w:t>5GC-MO-LR Procedure</w:t>
      </w:r>
      <w:r w:rsidR="00EA0428">
        <w:rPr>
          <w:rFonts w:ascii="Times New Roman" w:hAnsi="Times New Roman"/>
        </w:rPr>
        <w:t xml:space="preserve"> </w:t>
      </w:r>
      <w:r w:rsidR="00EA0428" w:rsidRPr="00EA0428">
        <w:rPr>
          <w:rFonts w:ascii="Times New Roman" w:hAnsi="Times New Roman"/>
        </w:rPr>
        <w:t>using SL positioning</w:t>
      </w:r>
      <w:r w:rsidR="00EA0428">
        <w:rPr>
          <w:rFonts w:ascii="Times New Roman" w:hAnsi="Times New Roman"/>
        </w:rPr>
        <w:t>, p</w:t>
      </w:r>
      <w:r w:rsidR="00EA0428" w:rsidRPr="00EA0428">
        <w:rPr>
          <w:rFonts w:ascii="Times New Roman" w:hAnsi="Times New Roman"/>
        </w:rPr>
        <w:t>rocedures of SL-MT-LR involving LMF</w:t>
      </w:r>
      <w:r w:rsidR="00EA0428">
        <w:rPr>
          <w:rFonts w:ascii="Times New Roman" w:hAnsi="Times New Roman" w:hint="eastAsia"/>
        </w:rPr>
        <w:t>,</w:t>
      </w:r>
      <w:r w:rsidR="00EA0428">
        <w:rPr>
          <w:rFonts w:ascii="Times New Roman" w:hAnsi="Times New Roman"/>
        </w:rPr>
        <w:t xml:space="preserve"> </w:t>
      </w:r>
      <w:r w:rsidR="00EA0428" w:rsidRPr="00EA0428">
        <w:rPr>
          <w:rFonts w:ascii="Times New Roman" w:hAnsi="Times New Roman"/>
        </w:rPr>
        <w:t xml:space="preserve">5GC-MT-LR </w:t>
      </w:r>
      <w:r w:rsidR="00EA0428">
        <w:rPr>
          <w:rFonts w:ascii="Times New Roman" w:hAnsi="Times New Roman"/>
        </w:rPr>
        <w:t>p</w:t>
      </w:r>
      <w:r w:rsidR="00EA0428" w:rsidRPr="00EA0428">
        <w:rPr>
          <w:rFonts w:ascii="Times New Roman" w:hAnsi="Times New Roman"/>
        </w:rPr>
        <w:t>rocedure using SL positioning</w:t>
      </w:r>
      <w:r w:rsidR="00EA0428">
        <w:rPr>
          <w:rFonts w:ascii="Times New Roman" w:hAnsi="Times New Roman"/>
        </w:rPr>
        <w:t xml:space="preserve">, </w:t>
      </w:r>
      <w:r w:rsidR="00AB48D6">
        <w:rPr>
          <w:rFonts w:ascii="Times New Roman" w:hAnsi="Times New Roman"/>
        </w:rPr>
        <w:t xml:space="preserve">the SL positioning </w:t>
      </w:r>
      <w:r w:rsidR="00EA0428">
        <w:rPr>
          <w:rFonts w:ascii="Times New Roman" w:hAnsi="Times New Roman"/>
        </w:rPr>
        <w:t>could be</w:t>
      </w:r>
      <w:r w:rsidR="00AB48D6">
        <w:rPr>
          <w:rFonts w:ascii="Times New Roman" w:hAnsi="Times New Roman"/>
        </w:rPr>
        <w:t xml:space="preserve"> triggered by</w:t>
      </w:r>
      <w:r w:rsidR="00EA0428" w:rsidRPr="00EA0428">
        <w:t xml:space="preserve"> </w:t>
      </w:r>
      <w:r w:rsidR="00EA0428" w:rsidRPr="00EA0428">
        <w:rPr>
          <w:rFonts w:ascii="Times New Roman" w:hAnsi="Times New Roman"/>
        </w:rPr>
        <w:t>The AMF invok</w:t>
      </w:r>
      <w:r w:rsidR="00EA0428">
        <w:rPr>
          <w:rFonts w:ascii="Times New Roman" w:hAnsi="Times New Roman"/>
        </w:rPr>
        <w:t>ing</w:t>
      </w:r>
      <w:r w:rsidR="00EA0428" w:rsidRPr="00EA0428">
        <w:rPr>
          <w:rFonts w:ascii="Times New Roman" w:hAnsi="Times New Roman"/>
        </w:rPr>
        <w:t xml:space="preserve"> the </w:t>
      </w:r>
      <w:proofErr w:type="spellStart"/>
      <w:r w:rsidR="00EA0428" w:rsidRPr="00EA0428">
        <w:rPr>
          <w:rFonts w:ascii="Times New Roman" w:hAnsi="Times New Roman"/>
        </w:rPr>
        <w:t>Nlmf_Location_DetermineLocation</w:t>
      </w:r>
      <w:proofErr w:type="spellEnd"/>
      <w:r w:rsidR="00EA0428" w:rsidRPr="00EA0428">
        <w:rPr>
          <w:rFonts w:ascii="Times New Roman" w:hAnsi="Times New Roman"/>
        </w:rPr>
        <w:t xml:space="preserve"> service operation towards the LMF to request the current location of the UE</w:t>
      </w:r>
      <w:r w:rsidR="00AA6006">
        <w:rPr>
          <w:rFonts w:ascii="Times New Roman" w:hAnsi="Times New Roman"/>
        </w:rPr>
        <w:t xml:space="preserve">, similar with the legacy </w:t>
      </w:r>
      <w:proofErr w:type="spellStart"/>
      <w:r w:rsidR="00AA6006">
        <w:rPr>
          <w:rFonts w:ascii="Times New Roman" w:hAnsi="Times New Roman"/>
        </w:rPr>
        <w:t>Uu</w:t>
      </w:r>
      <w:proofErr w:type="spellEnd"/>
      <w:r w:rsidR="00AA6006">
        <w:rPr>
          <w:rFonts w:ascii="Times New Roman" w:hAnsi="Times New Roman"/>
        </w:rPr>
        <w:t xml:space="preserve"> based positioning method</w:t>
      </w:r>
      <w:r w:rsidR="00B24D1E">
        <w:rPr>
          <w:rFonts w:ascii="Times New Roman" w:hAnsi="Times New Roman"/>
        </w:rPr>
        <w:t>. In the meanwhile,</w:t>
      </w:r>
      <w:r w:rsidR="00AA6006">
        <w:rPr>
          <w:rFonts w:ascii="Times New Roman" w:hAnsi="Times New Roman"/>
        </w:rPr>
        <w:t xml:space="preserve"> the routing ID,</w:t>
      </w:r>
      <w:r w:rsidR="00B24D1E">
        <w:rPr>
          <w:rFonts w:ascii="Times New Roman" w:hAnsi="Times New Roman"/>
        </w:rPr>
        <w:t xml:space="preserve"> the</w:t>
      </w:r>
      <w:r w:rsidR="00AA6006">
        <w:rPr>
          <w:rFonts w:ascii="Times New Roman" w:hAnsi="Times New Roman"/>
        </w:rPr>
        <w:t xml:space="preserve"> LCS Correlation Identifier</w:t>
      </w:r>
      <w:r w:rsidR="00B24D1E">
        <w:rPr>
          <w:rFonts w:ascii="Times New Roman" w:hAnsi="Times New Roman"/>
        </w:rPr>
        <w:t>,</w:t>
      </w:r>
      <w:r w:rsidR="00AA6006">
        <w:rPr>
          <w:rFonts w:ascii="Times New Roman" w:hAnsi="Times New Roman"/>
        </w:rPr>
        <w:t xml:space="preserve"> is also assigned by the AMF and</w:t>
      </w:r>
      <w:r w:rsidR="00B24D1E">
        <w:rPr>
          <w:rFonts w:ascii="Times New Roman" w:hAnsi="Times New Roman"/>
        </w:rPr>
        <w:t xml:space="preserve"> is included in the </w:t>
      </w:r>
      <w:proofErr w:type="spellStart"/>
      <w:r w:rsidR="00B24D1E" w:rsidRPr="00B24D1E">
        <w:rPr>
          <w:rFonts w:ascii="Times New Roman" w:hAnsi="Times New Roman"/>
        </w:rPr>
        <w:t>Nlmf_Location_DetermineLocation</w:t>
      </w:r>
      <w:proofErr w:type="spellEnd"/>
      <w:r w:rsidR="00B24D1E">
        <w:rPr>
          <w:rFonts w:ascii="Times New Roman" w:hAnsi="Times New Roman"/>
        </w:rPr>
        <w:t xml:space="preserve"> Request message.</w:t>
      </w:r>
      <w:r>
        <w:rPr>
          <w:rFonts w:ascii="Times New Roman" w:hAnsi="Times New Roman"/>
        </w:rPr>
        <w:t xml:space="preserve"> On the other hand, the anchor UE serves as the TRP for the SL positioning and hence should follow the </w:t>
      </w:r>
      <w:proofErr w:type="spellStart"/>
      <w:r>
        <w:rPr>
          <w:rFonts w:ascii="Times New Roman" w:hAnsi="Times New Roman"/>
        </w:rPr>
        <w:t>NRPPa</w:t>
      </w:r>
      <w:proofErr w:type="spellEnd"/>
      <w:r>
        <w:rPr>
          <w:rFonts w:ascii="Times New Roman" w:hAnsi="Times New Roman"/>
        </w:rPr>
        <w:t xml:space="preserve"> operation: only transaction ID is needed for the related msg.</w:t>
      </w:r>
      <w:r>
        <w:rPr>
          <w:rFonts w:ascii="Times New Roman" w:hAnsi="Times New Roman" w:hint="eastAsia"/>
        </w:rPr>
        <w:t xml:space="preserve"> </w:t>
      </w:r>
      <w:proofErr w:type="gramStart"/>
      <w:r>
        <w:rPr>
          <w:rFonts w:ascii="Times New Roman" w:hAnsi="Times New Roman"/>
        </w:rPr>
        <w:t>So</w:t>
      </w:r>
      <w:proofErr w:type="gramEnd"/>
      <w:r>
        <w:rPr>
          <w:rFonts w:ascii="Times New Roman" w:hAnsi="Times New Roman"/>
        </w:rPr>
        <w:t xml:space="preserve"> we propose RAN2 </w:t>
      </w:r>
      <w:r w:rsidRPr="00B725F0">
        <w:rPr>
          <w:rFonts w:ascii="Times New Roman" w:hAnsi="Times New Roman"/>
        </w:rPr>
        <w:t>to agree that the LCS Correlation Identifier is viewed as the session ID for the SL positioning involving the LMF and therefore no explicit session ID is needed to be included in the SLPP protocol.</w:t>
      </w:r>
    </w:p>
    <w:p w14:paraId="777A8D8E" w14:textId="1DA5D16D" w:rsidR="00B24D1E" w:rsidRPr="0063395C" w:rsidRDefault="00B24D1E" w:rsidP="006E40D5">
      <w:pPr>
        <w:rPr>
          <w:rFonts w:ascii="Times New Roman" w:hAnsi="Times New Roman"/>
          <w:b/>
        </w:rPr>
      </w:pPr>
      <w:r w:rsidRPr="0063395C">
        <w:rPr>
          <w:rFonts w:ascii="Times New Roman" w:hAnsi="Times New Roman"/>
          <w:b/>
        </w:rPr>
        <w:t xml:space="preserve">Observation </w:t>
      </w:r>
      <w:r w:rsidR="00280EC8">
        <w:rPr>
          <w:rFonts w:ascii="Times New Roman" w:hAnsi="Times New Roman"/>
          <w:b/>
        </w:rPr>
        <w:t>7</w:t>
      </w:r>
      <w:r w:rsidRPr="0063395C">
        <w:rPr>
          <w:rFonts w:ascii="Times New Roman" w:hAnsi="Times New Roman"/>
          <w:b/>
        </w:rPr>
        <w:t xml:space="preserve">: </w:t>
      </w:r>
      <w:r w:rsidR="0063395C" w:rsidRPr="0063395C">
        <w:rPr>
          <w:rFonts w:ascii="Times New Roman" w:hAnsi="Times New Roman"/>
          <w:b/>
        </w:rPr>
        <w:t>according to the TS 27.273 V18.0.0, for Ranging</w:t>
      </w:r>
      <w:r w:rsidR="0063395C" w:rsidRPr="0063395C">
        <w:rPr>
          <w:rFonts w:ascii="Times New Roman" w:hAnsi="Times New Roman" w:hint="eastAsia"/>
          <w:b/>
        </w:rPr>
        <w:t>/</w:t>
      </w:r>
      <w:proofErr w:type="spellStart"/>
      <w:r w:rsidR="0063395C" w:rsidRPr="0063395C">
        <w:rPr>
          <w:rFonts w:ascii="Times New Roman" w:hAnsi="Times New Roman"/>
          <w:b/>
        </w:rPr>
        <w:t>Sidelink</w:t>
      </w:r>
      <w:proofErr w:type="spellEnd"/>
      <w:r w:rsidR="0063395C" w:rsidRPr="0063395C">
        <w:rPr>
          <w:rFonts w:ascii="Times New Roman" w:hAnsi="Times New Roman"/>
          <w:b/>
        </w:rPr>
        <w:t xml:space="preserve"> Positioning procedures, regardless of procedures of SL-MO-LR involving LMF, 5GC-MO-LR Procedure using SL positioning, procedures of SL-MT-LR involving LMF</w:t>
      </w:r>
      <w:r w:rsidR="0063395C" w:rsidRPr="0063395C">
        <w:rPr>
          <w:rFonts w:ascii="Times New Roman" w:hAnsi="Times New Roman" w:hint="eastAsia"/>
          <w:b/>
        </w:rPr>
        <w:t>,</w:t>
      </w:r>
      <w:r w:rsidR="0063395C" w:rsidRPr="0063395C">
        <w:rPr>
          <w:rFonts w:ascii="Times New Roman" w:hAnsi="Times New Roman"/>
          <w:b/>
        </w:rPr>
        <w:t xml:space="preserve"> 5GC-MT-LR procedure using SL positioning, the SL positioning could be triggered by</w:t>
      </w:r>
      <w:r w:rsidR="0063395C" w:rsidRPr="0063395C">
        <w:rPr>
          <w:b/>
        </w:rPr>
        <w:t xml:space="preserve"> </w:t>
      </w:r>
      <w:r w:rsidR="0063395C" w:rsidRPr="0063395C">
        <w:rPr>
          <w:rFonts w:ascii="Times New Roman" w:hAnsi="Times New Roman"/>
          <w:b/>
        </w:rPr>
        <w:t xml:space="preserve">The AMF invoking the </w:t>
      </w:r>
      <w:proofErr w:type="spellStart"/>
      <w:r w:rsidR="0063395C" w:rsidRPr="0063395C">
        <w:rPr>
          <w:rFonts w:ascii="Times New Roman" w:hAnsi="Times New Roman"/>
          <w:b/>
        </w:rPr>
        <w:t>Nlmf_Location_DetermineLocation</w:t>
      </w:r>
      <w:proofErr w:type="spellEnd"/>
      <w:r w:rsidR="0063395C" w:rsidRPr="0063395C">
        <w:rPr>
          <w:rFonts w:ascii="Times New Roman" w:hAnsi="Times New Roman"/>
          <w:b/>
        </w:rPr>
        <w:t xml:space="preserve"> service operation towards the LMF to request the current location of the UE, similar with the legacy </w:t>
      </w:r>
      <w:proofErr w:type="spellStart"/>
      <w:r w:rsidR="0063395C" w:rsidRPr="0063395C">
        <w:rPr>
          <w:rFonts w:ascii="Times New Roman" w:hAnsi="Times New Roman"/>
          <w:b/>
        </w:rPr>
        <w:t>Uu</w:t>
      </w:r>
      <w:proofErr w:type="spellEnd"/>
      <w:r w:rsidR="0063395C" w:rsidRPr="0063395C">
        <w:rPr>
          <w:rFonts w:ascii="Times New Roman" w:hAnsi="Times New Roman"/>
          <w:b/>
        </w:rPr>
        <w:t xml:space="preserve"> based positioning method.</w:t>
      </w:r>
    </w:p>
    <w:p w14:paraId="48819816" w14:textId="5A98A194" w:rsidR="00633551" w:rsidRDefault="0063395C" w:rsidP="006E40D5">
      <w:pPr>
        <w:rPr>
          <w:rFonts w:ascii="Times New Roman" w:hAnsi="Times New Roman"/>
          <w:b/>
        </w:rPr>
      </w:pPr>
      <w:r w:rsidRPr="0063395C">
        <w:rPr>
          <w:rFonts w:ascii="Times New Roman" w:hAnsi="Times New Roman" w:hint="eastAsia"/>
          <w:b/>
        </w:rPr>
        <w:t>P</w:t>
      </w:r>
      <w:r w:rsidRPr="0063395C">
        <w:rPr>
          <w:rFonts w:ascii="Times New Roman" w:hAnsi="Times New Roman"/>
          <w:b/>
        </w:rPr>
        <w:t>roposal 1</w:t>
      </w:r>
      <w:r w:rsidR="00280EC8">
        <w:rPr>
          <w:rFonts w:ascii="Times New Roman" w:hAnsi="Times New Roman"/>
          <w:b/>
        </w:rPr>
        <w:t>4</w:t>
      </w:r>
      <w:r w:rsidRPr="0063395C">
        <w:rPr>
          <w:rFonts w:ascii="Times New Roman" w:hAnsi="Times New Roman"/>
          <w:b/>
        </w:rPr>
        <w:t>: RAN2 to agree that the LCS Correlation Identifier is viewed as the session ID for the SL positioning involving the LMF and therefore no explicit session ID is needed to be included in the SLPP protocol.</w:t>
      </w:r>
    </w:p>
    <w:p w14:paraId="469B5980" w14:textId="50C54F67" w:rsidR="00A97C88" w:rsidRDefault="00A97C88" w:rsidP="006E40D5">
      <w:pPr>
        <w:rPr>
          <w:rFonts w:ascii="Times New Roman" w:hAnsi="Times New Roman"/>
          <w:b/>
        </w:rPr>
      </w:pPr>
    </w:p>
    <w:p w14:paraId="3C83FC55" w14:textId="28F56CDA" w:rsidR="00A97C88" w:rsidRPr="00795885" w:rsidRDefault="00A97C88" w:rsidP="00A97C88">
      <w:pPr>
        <w:pStyle w:val="3"/>
        <w:numPr>
          <w:ilvl w:val="0"/>
          <w:numId w:val="0"/>
        </w:numPr>
        <w:ind w:left="720" w:hanging="720"/>
        <w:rPr>
          <w:sz w:val="22"/>
        </w:rPr>
      </w:pPr>
      <w:r w:rsidRPr="00795885">
        <w:rPr>
          <w:rFonts w:hint="eastAsia"/>
          <w:sz w:val="22"/>
        </w:rPr>
        <w:t>2</w:t>
      </w:r>
      <w:r w:rsidRPr="00795885">
        <w:rPr>
          <w:sz w:val="22"/>
        </w:rPr>
        <w:t>.6.2 SLPP over PC5-U/</w:t>
      </w:r>
      <w:proofErr w:type="spellStart"/>
      <w:r w:rsidRPr="00795885">
        <w:rPr>
          <w:sz w:val="22"/>
        </w:rPr>
        <w:t>Uu</w:t>
      </w:r>
      <w:proofErr w:type="spellEnd"/>
      <w:r w:rsidRPr="00795885">
        <w:rPr>
          <w:sz w:val="22"/>
        </w:rPr>
        <w:t xml:space="preserve"> layer</w:t>
      </w:r>
    </w:p>
    <w:p w14:paraId="59A2D8FD" w14:textId="439F62AC" w:rsidR="00633551" w:rsidRDefault="00A97C88" w:rsidP="006E40D5">
      <w:pPr>
        <w:rPr>
          <w:rFonts w:ascii="Times New Roman" w:hAnsi="Times New Roman"/>
        </w:rPr>
      </w:pPr>
      <w:r>
        <w:rPr>
          <w:rFonts w:ascii="Times New Roman" w:hAnsi="Times New Roman"/>
        </w:rPr>
        <w:t xml:space="preserve">Recall in the </w:t>
      </w:r>
      <w:r w:rsidR="00795885">
        <w:rPr>
          <w:rFonts w:ascii="Times New Roman" w:hAnsi="Times New Roman"/>
        </w:rPr>
        <w:t>previous</w:t>
      </w:r>
      <w:r>
        <w:rPr>
          <w:rFonts w:ascii="Times New Roman" w:hAnsi="Times New Roman"/>
        </w:rPr>
        <w:t xml:space="preserve"> RAN2 meeting, </w:t>
      </w:r>
      <w:r w:rsidR="00795885">
        <w:rPr>
          <w:rFonts w:ascii="Times New Roman" w:hAnsi="Times New Roman"/>
        </w:rPr>
        <w:t>we</w:t>
      </w:r>
      <w:r>
        <w:rPr>
          <w:rFonts w:ascii="Times New Roman" w:hAnsi="Times New Roman"/>
        </w:rPr>
        <w:t xml:space="preserve"> ha</w:t>
      </w:r>
      <w:r w:rsidR="00795885">
        <w:rPr>
          <w:rFonts w:ascii="Times New Roman" w:hAnsi="Times New Roman"/>
        </w:rPr>
        <w:t>ve</w:t>
      </w:r>
      <w:r>
        <w:rPr>
          <w:rFonts w:ascii="Times New Roman" w:hAnsi="Times New Roman"/>
        </w:rPr>
        <w:t xml:space="preserve"> </w:t>
      </w:r>
      <w:r w:rsidR="00795885">
        <w:rPr>
          <w:rFonts w:ascii="Times New Roman" w:hAnsi="Times New Roman"/>
        </w:rPr>
        <w:t>agreed</w:t>
      </w:r>
      <w:r>
        <w:rPr>
          <w:rFonts w:ascii="Times New Roman" w:hAnsi="Times New Roman"/>
        </w:rPr>
        <w:t xml:space="preserve"> that </w:t>
      </w:r>
      <w:r w:rsidRPr="00A97C88">
        <w:rPr>
          <w:rFonts w:ascii="Times New Roman" w:hAnsi="Times New Roman"/>
        </w:rPr>
        <w:t xml:space="preserve">SLPP carried over </w:t>
      </w:r>
      <w:r w:rsidR="00795885">
        <w:rPr>
          <w:rFonts w:ascii="Times New Roman" w:hAnsi="Times New Roman"/>
        </w:rPr>
        <w:t>PC5-U will be applied for SL positioning msg transfer between UEs. This not only applies to the UE-only operation (OOC case) but also to the SL positioning involving LMF since</w:t>
      </w:r>
      <w:r w:rsidRPr="00A97C88">
        <w:rPr>
          <w:rFonts w:ascii="Times New Roman" w:hAnsi="Times New Roman"/>
        </w:rPr>
        <w:t xml:space="preserve"> </w:t>
      </w:r>
      <w:r w:rsidR="00795885">
        <w:rPr>
          <w:rFonts w:ascii="Times New Roman" w:hAnsi="Times New Roman"/>
        </w:rPr>
        <w:t>i</w:t>
      </w:r>
      <w:r w:rsidR="00BE7E2E">
        <w:rPr>
          <w:rFonts w:ascii="Times New Roman" w:hAnsi="Times New Roman"/>
        </w:rPr>
        <w:t>t could be found from the TS 23.273</w:t>
      </w:r>
      <w:r w:rsidR="00795885">
        <w:rPr>
          <w:rFonts w:ascii="Times New Roman" w:hAnsi="Times New Roman"/>
        </w:rPr>
        <w:t xml:space="preserve"> that</w:t>
      </w:r>
      <w:r w:rsidR="009B1EBB">
        <w:rPr>
          <w:rFonts w:ascii="Times New Roman" w:hAnsi="Times New Roman"/>
        </w:rPr>
        <w:t xml:space="preserve"> UE1 will forward the assistance data received from the LMF to UE2/…/</w:t>
      </w:r>
      <w:proofErr w:type="spellStart"/>
      <w:r w:rsidR="009B1EBB">
        <w:rPr>
          <w:rFonts w:ascii="Times New Roman" w:hAnsi="Times New Roman"/>
        </w:rPr>
        <w:t>UEn</w:t>
      </w:r>
      <w:proofErr w:type="spellEnd"/>
      <w:r w:rsidR="009326B1">
        <w:rPr>
          <w:rFonts w:ascii="Times New Roman" w:hAnsi="Times New Roman"/>
        </w:rPr>
        <w:t xml:space="preserve"> and the UE1 will also performs the location information transfer procedure with UE2/…/</w:t>
      </w:r>
      <w:r w:rsidR="009326B1">
        <w:rPr>
          <w:rFonts w:ascii="Times New Roman" w:hAnsi="Times New Roman" w:hint="eastAsia"/>
        </w:rPr>
        <w:t>n</w:t>
      </w:r>
      <w:r w:rsidR="009326B1">
        <w:rPr>
          <w:rFonts w:ascii="Times New Roman" w:hAnsi="Times New Roman"/>
        </w:rPr>
        <w:t>.</w:t>
      </w:r>
    </w:p>
    <w:p w14:paraId="54994437" w14:textId="728E18D9" w:rsidR="009326B1" w:rsidRDefault="009326B1" w:rsidP="006E40D5">
      <w:pPr>
        <w:rPr>
          <w:rFonts w:ascii="Times New Roman" w:hAnsi="Times New Roman"/>
        </w:rPr>
      </w:pPr>
      <w:r>
        <w:rPr>
          <w:rFonts w:ascii="Times New Roman" w:hAnsi="Times New Roman" w:hint="eastAsia"/>
        </w:rPr>
        <w:t>F</w:t>
      </w:r>
      <w:r>
        <w:rPr>
          <w:rFonts w:ascii="Times New Roman" w:hAnsi="Times New Roman"/>
        </w:rPr>
        <w:t xml:space="preserve">or the SL positioning involving LMF case, the UE-UE link only performs assistance data transfer and location information transfer procedure, which is similar with the </w:t>
      </w:r>
      <w:proofErr w:type="spellStart"/>
      <w:r>
        <w:rPr>
          <w:rFonts w:ascii="Times New Roman" w:hAnsi="Times New Roman"/>
        </w:rPr>
        <w:t>NRPPa</w:t>
      </w:r>
      <w:proofErr w:type="spellEnd"/>
      <w:r>
        <w:rPr>
          <w:rFonts w:ascii="Times New Roman" w:hAnsi="Times New Roman"/>
        </w:rPr>
        <w:t xml:space="preserve"> link, therefore the explicit session ID is not needed, transaction ID is sufficient.</w:t>
      </w:r>
    </w:p>
    <w:p w14:paraId="23F19DF4" w14:textId="4CE33AAB" w:rsidR="009326B1" w:rsidRPr="00CD00EF" w:rsidRDefault="00FC6D7A" w:rsidP="006E40D5">
      <w:pPr>
        <w:rPr>
          <w:rFonts w:ascii="Times New Roman" w:hAnsi="Times New Roman"/>
        </w:rPr>
      </w:pPr>
      <w:r>
        <w:rPr>
          <w:rFonts w:ascii="Times New Roman" w:hAnsi="Times New Roman"/>
        </w:rPr>
        <w:t>But</w:t>
      </w:r>
      <w:r w:rsidR="009326B1">
        <w:rPr>
          <w:rFonts w:ascii="Times New Roman" w:hAnsi="Times New Roman"/>
        </w:rPr>
        <w:t>, for the UE-only operation,</w:t>
      </w:r>
      <w:r>
        <w:rPr>
          <w:rFonts w:ascii="Times New Roman" w:hAnsi="Times New Roman"/>
        </w:rPr>
        <w:t xml:space="preserve"> there is potentially one UE serving as the positioning server UE, and therefore the positioning session should be maintained for the link between the target UE and the positioning server UE, which follows the legacy operation of </w:t>
      </w:r>
      <w:proofErr w:type="spellStart"/>
      <w:r>
        <w:rPr>
          <w:rFonts w:ascii="Times New Roman" w:hAnsi="Times New Roman"/>
        </w:rPr>
        <w:t>Uu</w:t>
      </w:r>
      <w:proofErr w:type="spellEnd"/>
      <w:r>
        <w:rPr>
          <w:rFonts w:ascii="Times New Roman" w:hAnsi="Times New Roman"/>
        </w:rPr>
        <w:t xml:space="preserve"> based</w:t>
      </w:r>
      <w:r w:rsidR="00097F11">
        <w:rPr>
          <w:rFonts w:ascii="Times New Roman" w:hAnsi="Times New Roman"/>
        </w:rPr>
        <w:t xml:space="preserve"> positioning. On the other hand, for the link between the target UE and the anchor UE, and between the location server UE and the anchor UE, </w:t>
      </w:r>
      <w:r w:rsidR="00CD00EF">
        <w:rPr>
          <w:rFonts w:ascii="Times New Roman" w:hAnsi="Times New Roman"/>
        </w:rPr>
        <w:t xml:space="preserve">the </w:t>
      </w:r>
      <w:proofErr w:type="spellStart"/>
      <w:r w:rsidR="00CD00EF">
        <w:rPr>
          <w:rFonts w:ascii="Times New Roman" w:hAnsi="Times New Roman"/>
        </w:rPr>
        <w:t>NRPPa</w:t>
      </w:r>
      <w:proofErr w:type="spellEnd"/>
      <w:r w:rsidR="00CD00EF">
        <w:rPr>
          <w:rFonts w:ascii="Times New Roman" w:hAnsi="Times New Roman"/>
        </w:rPr>
        <w:t xml:space="preserve"> protocol</w:t>
      </w:r>
      <w:r w:rsidR="007557C1">
        <w:rPr>
          <w:rFonts w:ascii="Times New Roman" w:hAnsi="Times New Roman"/>
        </w:rPr>
        <w:t xml:space="preserve"> which only takes advantage of the transaction ID </w:t>
      </w:r>
      <w:r w:rsidR="00CD00EF">
        <w:rPr>
          <w:rFonts w:ascii="Times New Roman" w:hAnsi="Times New Roman"/>
        </w:rPr>
        <w:t>should be referred</w:t>
      </w:r>
      <w:r w:rsidR="00EA1A14">
        <w:rPr>
          <w:rFonts w:ascii="Times New Roman" w:hAnsi="Times New Roman"/>
        </w:rPr>
        <w:t xml:space="preserve"> to</w:t>
      </w:r>
      <w:r w:rsidR="00CD00EF">
        <w:rPr>
          <w:rFonts w:ascii="Times New Roman" w:hAnsi="Times New Roman"/>
        </w:rPr>
        <w:t xml:space="preserve"> </w:t>
      </w:r>
    </w:p>
    <w:p w14:paraId="386FADAD" w14:textId="4D9A0CDA" w:rsidR="009326B1" w:rsidRDefault="009326B1" w:rsidP="006E40D5">
      <w:pPr>
        <w:rPr>
          <w:rFonts w:ascii="Times New Roman" w:hAnsi="Times New Roman"/>
        </w:rPr>
      </w:pPr>
      <w:r>
        <w:rPr>
          <w:rFonts w:ascii="Times New Roman" w:hAnsi="Times New Roman"/>
        </w:rPr>
        <w:t>But the question remains whether to introduce the session ID in the SLPP protocol or the p</w:t>
      </w:r>
      <w:r w:rsidR="00F22545">
        <w:rPr>
          <w:rFonts w:ascii="Times New Roman" w:hAnsi="Times New Roman"/>
        </w:rPr>
        <w:t xml:space="preserve">rotocol layer below the SLPP? In our opinion, the legacy operation for the LPP is to embed the session ID in the NAS transport layer, the layer below the LPP. To pursue a unified design, we prefer to </w:t>
      </w:r>
      <w:r w:rsidR="007557C1">
        <w:rPr>
          <w:rFonts w:ascii="Times New Roman" w:hAnsi="Times New Roman"/>
        </w:rPr>
        <w:t>embodying</w:t>
      </w:r>
      <w:r w:rsidR="00F22545">
        <w:rPr>
          <w:rFonts w:ascii="Times New Roman" w:hAnsi="Times New Roman"/>
        </w:rPr>
        <w:t xml:space="preserve"> the session ID in the protocol layer blow the SLPP also, </w:t>
      </w:r>
      <w:r w:rsidR="00CD00EF">
        <w:rPr>
          <w:rFonts w:ascii="Times New Roman" w:hAnsi="Times New Roman"/>
        </w:rPr>
        <w:t>e.g.</w:t>
      </w:r>
      <w:r w:rsidR="00F22545">
        <w:rPr>
          <w:rFonts w:ascii="Times New Roman" w:hAnsi="Times New Roman"/>
        </w:rPr>
        <w:t xml:space="preserve">, the Prose/V2X </w:t>
      </w:r>
      <w:r w:rsidR="00F22545" w:rsidRPr="00F22545">
        <w:rPr>
          <w:rFonts w:ascii="Times New Roman" w:hAnsi="Times New Roman"/>
        </w:rPr>
        <w:t>layer</w:t>
      </w:r>
      <w:r w:rsidR="00F22545">
        <w:rPr>
          <w:rFonts w:ascii="Times New Roman" w:hAnsi="Times New Roman"/>
        </w:rPr>
        <w:t>.</w:t>
      </w:r>
    </w:p>
    <w:p w14:paraId="54B96FE5" w14:textId="6E5A7BCB" w:rsidR="00225B78" w:rsidRDefault="00F22545" w:rsidP="006E40D5">
      <w:pPr>
        <w:rPr>
          <w:rFonts w:ascii="Times New Roman" w:hAnsi="Times New Roman"/>
          <w:b/>
        </w:rPr>
      </w:pPr>
      <w:r w:rsidRPr="00F22545">
        <w:rPr>
          <w:rFonts w:ascii="Times New Roman" w:hAnsi="Times New Roman" w:hint="eastAsia"/>
          <w:b/>
        </w:rPr>
        <w:t>P</w:t>
      </w:r>
      <w:r w:rsidRPr="00F22545">
        <w:rPr>
          <w:rFonts w:ascii="Times New Roman" w:hAnsi="Times New Roman"/>
          <w:b/>
        </w:rPr>
        <w:t>roposal 1</w:t>
      </w:r>
      <w:r w:rsidR="00280EC8">
        <w:rPr>
          <w:rFonts w:ascii="Times New Roman" w:hAnsi="Times New Roman"/>
          <w:b/>
        </w:rPr>
        <w:t>5</w:t>
      </w:r>
      <w:r w:rsidRPr="00F22545">
        <w:rPr>
          <w:rFonts w:ascii="Times New Roman" w:hAnsi="Times New Roman"/>
          <w:b/>
        </w:rPr>
        <w:t>: RAN2 to agree that the SLPP session ID should be</w:t>
      </w:r>
      <w:r w:rsidR="00CD00EF">
        <w:rPr>
          <w:rFonts w:ascii="Times New Roman" w:hAnsi="Times New Roman"/>
          <w:b/>
        </w:rPr>
        <w:t xml:space="preserve"> optionally</w:t>
      </w:r>
      <w:r w:rsidRPr="00F22545">
        <w:rPr>
          <w:rFonts w:ascii="Times New Roman" w:hAnsi="Times New Roman"/>
          <w:b/>
        </w:rPr>
        <w:t xml:space="preserve"> accommodated</w:t>
      </w:r>
      <w:r w:rsidR="00CD00EF">
        <w:rPr>
          <w:rFonts w:ascii="Times New Roman" w:hAnsi="Times New Roman"/>
          <w:b/>
        </w:rPr>
        <w:t xml:space="preserve"> (only for the link between the target UE and the location server UE)</w:t>
      </w:r>
      <w:r w:rsidRPr="00F22545">
        <w:rPr>
          <w:rFonts w:ascii="Times New Roman" w:hAnsi="Times New Roman"/>
          <w:b/>
        </w:rPr>
        <w:t xml:space="preserve"> in the</w:t>
      </w:r>
      <w:r w:rsidR="00CD00EF" w:rsidRPr="00CD00EF">
        <w:t xml:space="preserve"> </w:t>
      </w:r>
      <w:r w:rsidR="00CD00EF" w:rsidRPr="00CD00EF">
        <w:rPr>
          <w:rFonts w:ascii="Times New Roman" w:hAnsi="Times New Roman"/>
          <w:b/>
        </w:rPr>
        <w:t>protocol layer blow the SLPP,</w:t>
      </w:r>
      <w:r w:rsidR="00CD00EF">
        <w:rPr>
          <w:rFonts w:ascii="Times New Roman" w:hAnsi="Times New Roman"/>
          <w:b/>
        </w:rPr>
        <w:t xml:space="preserve"> e.g.</w:t>
      </w:r>
      <w:r w:rsidR="00CD00EF" w:rsidRPr="00CD00EF">
        <w:rPr>
          <w:rFonts w:ascii="Times New Roman" w:hAnsi="Times New Roman"/>
          <w:b/>
        </w:rPr>
        <w:t>, the Prose/V2X layer.</w:t>
      </w:r>
    </w:p>
    <w:p w14:paraId="11A2D6E7" w14:textId="36C6714E" w:rsidR="007557C1" w:rsidRPr="007557C1" w:rsidRDefault="007557C1" w:rsidP="007557C1">
      <w:pPr>
        <w:pStyle w:val="3"/>
        <w:numPr>
          <w:ilvl w:val="0"/>
          <w:numId w:val="0"/>
        </w:numPr>
        <w:rPr>
          <w:sz w:val="22"/>
        </w:rPr>
      </w:pPr>
      <w:r w:rsidRPr="00795885">
        <w:rPr>
          <w:rFonts w:hint="eastAsia"/>
          <w:sz w:val="22"/>
        </w:rPr>
        <w:t>2</w:t>
      </w:r>
      <w:r w:rsidRPr="00795885">
        <w:rPr>
          <w:sz w:val="22"/>
        </w:rPr>
        <w:t>.6.</w:t>
      </w:r>
      <w:r>
        <w:rPr>
          <w:sz w:val="22"/>
        </w:rPr>
        <w:t xml:space="preserve">3 </w:t>
      </w:r>
      <w:r w:rsidRPr="007557C1">
        <w:rPr>
          <w:sz w:val="22"/>
        </w:rPr>
        <w:t>session management for the SL positioning</w:t>
      </w:r>
    </w:p>
    <w:p w14:paraId="387CD1D2" w14:textId="25C05F0B" w:rsidR="00225B78" w:rsidRDefault="00225B78" w:rsidP="006E40D5">
      <w:pPr>
        <w:rPr>
          <w:rFonts w:ascii="Times New Roman" w:hAnsi="Times New Roman"/>
        </w:rPr>
      </w:pPr>
      <w:r>
        <w:rPr>
          <w:rFonts w:ascii="Times New Roman" w:hAnsi="Times New Roman"/>
        </w:rPr>
        <w:t xml:space="preserve">Naturally, regarding the positioning session management, </w:t>
      </w:r>
      <w:r w:rsidR="006A0864">
        <w:rPr>
          <w:rFonts w:ascii="Times New Roman" w:hAnsi="Times New Roman"/>
        </w:rPr>
        <w:t xml:space="preserve">since </w:t>
      </w:r>
      <w:r>
        <w:rPr>
          <w:rFonts w:ascii="Times New Roman" w:hAnsi="Times New Roman"/>
        </w:rPr>
        <w:t xml:space="preserve">there is no difference between the anchor UE functionality </w:t>
      </w:r>
      <w:r>
        <w:rPr>
          <w:rFonts w:ascii="Times New Roman" w:hAnsi="Times New Roman"/>
        </w:rPr>
        <w:lastRenderedPageBreak/>
        <w:t xml:space="preserve">and the TRP </w:t>
      </w:r>
      <w:r w:rsidR="006A0864">
        <w:rPr>
          <w:rFonts w:ascii="Times New Roman" w:hAnsi="Times New Roman"/>
        </w:rPr>
        <w:t>functionality</w:t>
      </w:r>
      <w:r w:rsidR="007557C1">
        <w:rPr>
          <w:rFonts w:ascii="Times New Roman" w:hAnsi="Times New Roman"/>
        </w:rPr>
        <w:t xml:space="preserve"> in terms of SL-PRS transmission and SL-PRS measurement</w:t>
      </w:r>
      <w:r w:rsidR="006A0864">
        <w:rPr>
          <w:rFonts w:ascii="Times New Roman" w:hAnsi="Times New Roman"/>
        </w:rPr>
        <w:t xml:space="preserve">, </w:t>
      </w:r>
      <w:r w:rsidR="007557C1">
        <w:rPr>
          <w:rFonts w:ascii="Times New Roman" w:hAnsi="Times New Roman"/>
        </w:rPr>
        <w:t>whether or not the SL-PRS transmission/measurement should be perform and which kind of measurement result should be provided is totally up to the SLPP msg received and therefore they</w:t>
      </w:r>
      <w:r w:rsidR="006A0864">
        <w:rPr>
          <w:rFonts w:ascii="Times New Roman" w:hAnsi="Times New Roman"/>
        </w:rPr>
        <w:t xml:space="preserve"> does not need to sense whether or not the</w:t>
      </w:r>
      <w:r w:rsidR="007557C1">
        <w:rPr>
          <w:rFonts w:ascii="Times New Roman" w:hAnsi="Times New Roman"/>
        </w:rPr>
        <w:t xml:space="preserve"> positioning</w:t>
      </w:r>
      <w:r w:rsidR="006A0864">
        <w:rPr>
          <w:rFonts w:ascii="Times New Roman" w:hAnsi="Times New Roman"/>
        </w:rPr>
        <w:t xml:space="preserve"> session is terminated, the session management could be transparent to anchor UEs.</w:t>
      </w:r>
      <w:r w:rsidR="007557C1">
        <w:rPr>
          <w:rFonts w:ascii="Times New Roman" w:hAnsi="Times New Roman"/>
        </w:rPr>
        <w:t xml:space="preserve"> </w:t>
      </w:r>
    </w:p>
    <w:p w14:paraId="5ED9C4E0" w14:textId="58386A52" w:rsidR="006A0864" w:rsidRDefault="006A0864" w:rsidP="006A0864">
      <w:pPr>
        <w:rPr>
          <w:rFonts w:ascii="Times New Roman" w:hAnsi="Times New Roman"/>
          <w:b/>
        </w:rPr>
      </w:pPr>
      <w:r w:rsidRPr="00F22545">
        <w:rPr>
          <w:rFonts w:ascii="Times New Roman" w:hAnsi="Times New Roman" w:hint="eastAsia"/>
          <w:b/>
        </w:rPr>
        <w:t>P</w:t>
      </w:r>
      <w:r w:rsidRPr="00F22545">
        <w:rPr>
          <w:rFonts w:ascii="Times New Roman" w:hAnsi="Times New Roman"/>
          <w:b/>
        </w:rPr>
        <w:t>roposal 1</w:t>
      </w:r>
      <w:r w:rsidR="00280EC8">
        <w:rPr>
          <w:rFonts w:ascii="Times New Roman" w:hAnsi="Times New Roman"/>
          <w:b/>
        </w:rPr>
        <w:t>6</w:t>
      </w:r>
      <w:r w:rsidRPr="00F22545">
        <w:rPr>
          <w:rFonts w:ascii="Times New Roman" w:hAnsi="Times New Roman"/>
          <w:b/>
        </w:rPr>
        <w:t xml:space="preserve">: RAN2 to agree that the </w:t>
      </w:r>
      <w:r>
        <w:rPr>
          <w:rFonts w:ascii="Times New Roman" w:hAnsi="Times New Roman"/>
          <w:b/>
        </w:rPr>
        <w:t>session management could be transparent to anchor UEs.</w:t>
      </w:r>
    </w:p>
    <w:p w14:paraId="0F8F7278" w14:textId="60AC942D" w:rsidR="006A0864" w:rsidRDefault="007557C1" w:rsidP="006E40D5">
      <w:pPr>
        <w:rPr>
          <w:rFonts w:ascii="Times New Roman" w:hAnsi="Times New Roman"/>
        </w:rPr>
      </w:pPr>
      <w:r>
        <w:rPr>
          <w:rFonts w:ascii="Times New Roman" w:hAnsi="Times New Roman" w:hint="eastAsia"/>
        </w:rPr>
        <w:t>I</w:t>
      </w:r>
      <w:r>
        <w:rPr>
          <w:rFonts w:ascii="Times New Roman" w:hAnsi="Times New Roman"/>
        </w:rPr>
        <w:t>n addition, the session ID</w:t>
      </w:r>
      <w:r w:rsidR="00055741">
        <w:rPr>
          <w:rFonts w:ascii="Times New Roman" w:hAnsi="Times New Roman"/>
        </w:rPr>
        <w:t>, for the UE-Only Operation, could be allocated by the UE1 (i.e., target UE) when it requests SL positioning server UE to participate in the Ranging/</w:t>
      </w:r>
      <w:proofErr w:type="spellStart"/>
      <w:r w:rsidR="00055741">
        <w:rPr>
          <w:rFonts w:ascii="Times New Roman" w:hAnsi="Times New Roman"/>
        </w:rPr>
        <w:t>Sidelink</w:t>
      </w:r>
      <w:proofErr w:type="spellEnd"/>
      <w:r w:rsidR="00055741">
        <w:rPr>
          <w:rFonts w:ascii="Times New Roman" w:hAnsi="Times New Roman"/>
        </w:rPr>
        <w:t xml:space="preserve"> positioning.</w:t>
      </w:r>
    </w:p>
    <w:p w14:paraId="57BD7763" w14:textId="66125A1B" w:rsidR="00055741" w:rsidRPr="00280EC8" w:rsidRDefault="00055741" w:rsidP="006E40D5">
      <w:pPr>
        <w:rPr>
          <w:rFonts w:ascii="Times New Roman" w:hAnsi="Times New Roman"/>
          <w:b/>
        </w:rPr>
      </w:pPr>
      <w:r w:rsidRPr="00280EC8">
        <w:rPr>
          <w:rFonts w:ascii="Times New Roman" w:hAnsi="Times New Roman" w:hint="eastAsia"/>
          <w:b/>
        </w:rPr>
        <w:t>P</w:t>
      </w:r>
      <w:r w:rsidRPr="00280EC8">
        <w:rPr>
          <w:rFonts w:ascii="Times New Roman" w:hAnsi="Times New Roman"/>
          <w:b/>
        </w:rPr>
        <w:t>roposal 1</w:t>
      </w:r>
      <w:r w:rsidR="00280EC8" w:rsidRPr="00280EC8">
        <w:rPr>
          <w:rFonts w:ascii="Times New Roman" w:hAnsi="Times New Roman"/>
          <w:b/>
        </w:rPr>
        <w:t>7</w:t>
      </w:r>
      <w:r w:rsidRPr="00280EC8">
        <w:rPr>
          <w:rFonts w:ascii="Times New Roman" w:hAnsi="Times New Roman"/>
          <w:b/>
        </w:rPr>
        <w:t>: for the UE-only operation, RAN2 to agree that the session ID could be allocated by the UE1 (i.e., target UE) when it request</w:t>
      </w:r>
      <w:r w:rsidR="00023141" w:rsidRPr="00280EC8">
        <w:rPr>
          <w:rFonts w:ascii="Times New Roman" w:hAnsi="Times New Roman"/>
          <w:b/>
        </w:rPr>
        <w:t>s</w:t>
      </w:r>
      <w:r w:rsidRPr="00280EC8">
        <w:rPr>
          <w:rFonts w:ascii="Times New Roman" w:hAnsi="Times New Roman"/>
          <w:b/>
        </w:rPr>
        <w:t xml:space="preserve"> the SL Positioning server UE to participate in the Ranging/</w:t>
      </w:r>
      <w:proofErr w:type="spellStart"/>
      <w:r w:rsidRPr="00280EC8">
        <w:rPr>
          <w:rFonts w:ascii="Times New Roman" w:hAnsi="Times New Roman"/>
          <w:b/>
        </w:rPr>
        <w:t>Sidelink</w:t>
      </w:r>
      <w:proofErr w:type="spellEnd"/>
      <w:r w:rsidRPr="00280EC8">
        <w:rPr>
          <w:rFonts w:ascii="Times New Roman" w:hAnsi="Times New Roman"/>
          <w:b/>
        </w:rPr>
        <w:t xml:space="preserve"> positioning</w:t>
      </w:r>
      <w:r w:rsidR="00280EC8">
        <w:rPr>
          <w:rFonts w:ascii="Times New Roman" w:hAnsi="Times New Roman"/>
          <w:b/>
        </w:rPr>
        <w:t>.</w:t>
      </w:r>
    </w:p>
    <w:p w14:paraId="64C5CA2E" w14:textId="5B0CA076" w:rsidR="00A32421" w:rsidRDefault="0043216B" w:rsidP="00A32421">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666975E9" w14:textId="4FC1C68D" w:rsidR="009A23A9" w:rsidRDefault="009A23A9" w:rsidP="009A23A9">
      <w:pPr>
        <w:rPr>
          <w:rFonts w:ascii="Times New Roman" w:hAnsi="Times New Roman"/>
        </w:rPr>
      </w:pPr>
      <w:r w:rsidRPr="009A23A9">
        <w:rPr>
          <w:rFonts w:ascii="Times New Roman" w:hAnsi="Times New Roman"/>
        </w:rPr>
        <w:t>In this paper, following observations and proposals have been made by us:</w:t>
      </w:r>
    </w:p>
    <w:p w14:paraId="234624A3" w14:textId="18664636" w:rsidR="00D500DC" w:rsidRDefault="00D500DC" w:rsidP="00D500DC">
      <w:pPr>
        <w:pStyle w:val="ae"/>
        <w:jc w:val="both"/>
        <w:rPr>
          <w:rFonts w:ascii="Times New Roman" w:eastAsiaTheme="minorEastAsia" w:hAnsi="Times New Roman"/>
          <w:b/>
          <w:lang w:eastAsia="zh-CN"/>
        </w:rPr>
      </w:pPr>
      <w:r w:rsidRPr="00995E02">
        <w:rPr>
          <w:rFonts w:ascii="Times New Roman" w:eastAsiaTheme="minorEastAsia" w:hAnsi="Times New Roman" w:hint="eastAsia"/>
          <w:b/>
          <w:lang w:eastAsia="zh-CN"/>
        </w:rPr>
        <w:t>O</w:t>
      </w:r>
      <w:r w:rsidRPr="00995E02">
        <w:rPr>
          <w:rFonts w:ascii="Times New Roman" w:eastAsiaTheme="minorEastAsia" w:hAnsi="Times New Roman"/>
          <w:b/>
          <w:lang w:eastAsia="zh-CN"/>
        </w:rPr>
        <w:t xml:space="preserve">bservation 1: </w:t>
      </w:r>
      <w:r w:rsidRPr="00224B33">
        <w:rPr>
          <w:rFonts w:ascii="Times New Roman" w:eastAsiaTheme="minorEastAsia" w:hAnsi="Times New Roman"/>
          <w:b/>
          <w:lang w:eastAsia="zh-CN"/>
        </w:rPr>
        <w:t>For the figure captured in 38305, it is better to show “Non-IP/</w:t>
      </w:r>
      <w:proofErr w:type="spellStart"/>
      <w:r w:rsidRPr="00224B33">
        <w:rPr>
          <w:rFonts w:ascii="Times New Roman" w:eastAsiaTheme="minorEastAsia" w:hAnsi="Times New Roman"/>
          <w:b/>
          <w:lang w:eastAsia="zh-CN"/>
        </w:rPr>
        <w:t>Unstructrued</w:t>
      </w:r>
      <w:proofErr w:type="spellEnd"/>
      <w:r w:rsidRPr="00224B33">
        <w:rPr>
          <w:rFonts w:ascii="Times New Roman" w:eastAsiaTheme="minorEastAsia" w:hAnsi="Times New Roman"/>
          <w:b/>
          <w:lang w:eastAsia="zh-CN"/>
        </w:rPr>
        <w:t>” layer explicitly for the sake of the completeness of protocol stack</w:t>
      </w:r>
      <w:r>
        <w:rPr>
          <w:rFonts w:ascii="Times New Roman" w:eastAsiaTheme="minorEastAsia" w:hAnsi="Times New Roman"/>
          <w:b/>
          <w:lang w:eastAsia="zh-CN"/>
        </w:rPr>
        <w:t>.</w:t>
      </w:r>
    </w:p>
    <w:p w14:paraId="6E6D005A" w14:textId="77777777" w:rsidR="00D500DC" w:rsidRDefault="00D500DC" w:rsidP="00D500DC">
      <w:pPr>
        <w:pStyle w:val="ae"/>
        <w:jc w:val="both"/>
        <w:rPr>
          <w:rFonts w:ascii="Times New Roman" w:eastAsiaTheme="minorEastAsia" w:hAnsi="Times New Roman"/>
          <w:b/>
          <w:lang w:eastAsia="zh-CN"/>
        </w:rPr>
      </w:pPr>
      <w:r w:rsidRPr="00995E02">
        <w:rPr>
          <w:rFonts w:ascii="Times New Roman" w:eastAsiaTheme="minorEastAsia" w:hAnsi="Times New Roman" w:hint="eastAsia"/>
          <w:b/>
          <w:lang w:eastAsia="zh-CN"/>
        </w:rPr>
        <w:t>O</w:t>
      </w:r>
      <w:r w:rsidRPr="00995E02">
        <w:rPr>
          <w:rFonts w:ascii="Times New Roman" w:eastAsiaTheme="minorEastAsia" w:hAnsi="Times New Roman"/>
          <w:b/>
          <w:lang w:eastAsia="zh-CN"/>
        </w:rPr>
        <w:t xml:space="preserve">bservation </w:t>
      </w:r>
      <w:r>
        <w:rPr>
          <w:rFonts w:ascii="Times New Roman" w:eastAsiaTheme="minorEastAsia" w:hAnsi="Times New Roman"/>
          <w:b/>
          <w:lang w:eastAsia="zh-CN"/>
        </w:rPr>
        <w:t>2</w:t>
      </w:r>
      <w:r w:rsidRPr="00995E02">
        <w:rPr>
          <w:rFonts w:ascii="Times New Roman" w:eastAsiaTheme="minorEastAsia" w:hAnsi="Times New Roman"/>
          <w:b/>
          <w:lang w:eastAsia="zh-CN"/>
        </w:rPr>
        <w:t xml:space="preserve">: </w:t>
      </w:r>
      <w:r w:rsidRPr="00224B33">
        <w:rPr>
          <w:rFonts w:ascii="Times New Roman" w:eastAsiaTheme="minorEastAsia" w:hAnsi="Times New Roman"/>
          <w:b/>
          <w:lang w:eastAsia="zh-CN"/>
        </w:rPr>
        <w:t xml:space="preserve">SA2 has already made clear conclusion in TR stage, i.e., </w:t>
      </w:r>
      <w:r w:rsidRPr="00BE153C">
        <w:rPr>
          <w:rFonts w:ascii="Times New Roman" w:eastAsiaTheme="minorEastAsia" w:hAnsi="Times New Roman"/>
          <w:b/>
          <w:lang w:eastAsia="zh-CN"/>
        </w:rPr>
        <w:t>if PC5-U is used, Ranging/SL Positioning signaling is carried over V2X/</w:t>
      </w:r>
      <w:proofErr w:type="spellStart"/>
      <w:r w:rsidRPr="00BE153C">
        <w:rPr>
          <w:rFonts w:ascii="Times New Roman" w:eastAsiaTheme="minorEastAsia" w:hAnsi="Times New Roman"/>
          <w:b/>
          <w:lang w:eastAsia="zh-CN"/>
        </w:rPr>
        <w:t>ProSe</w:t>
      </w:r>
      <w:proofErr w:type="spellEnd"/>
      <w:r w:rsidRPr="00BE153C">
        <w:rPr>
          <w:rFonts w:ascii="Times New Roman" w:eastAsiaTheme="minorEastAsia" w:hAnsi="Times New Roman"/>
          <w:b/>
          <w:lang w:eastAsia="zh-CN"/>
        </w:rPr>
        <w:t xml:space="preserve"> Layer as payload</w:t>
      </w:r>
      <w:r w:rsidRPr="00224B33">
        <w:rPr>
          <w:rFonts w:ascii="Times New Roman" w:eastAsiaTheme="minorEastAsia" w:hAnsi="Times New Roman"/>
          <w:b/>
          <w:lang w:eastAsia="zh-CN"/>
        </w:rPr>
        <w:t>.</w:t>
      </w:r>
    </w:p>
    <w:p w14:paraId="66B35E7A" w14:textId="77777777" w:rsidR="00D500DC" w:rsidRPr="00224B33" w:rsidRDefault="00D500DC" w:rsidP="00D500DC">
      <w:pPr>
        <w:rPr>
          <w:rFonts w:ascii="Times New Roman" w:hAnsi="Times New Roman"/>
          <w:kern w:val="0"/>
          <w:szCs w:val="21"/>
        </w:rPr>
      </w:pPr>
      <w:r w:rsidRPr="001A6647">
        <w:rPr>
          <w:rFonts w:ascii="Times New Roman" w:hAnsi="Times New Roman"/>
          <w:b/>
        </w:rPr>
        <w:t xml:space="preserve">Proposal 1: </w:t>
      </w:r>
      <w:r>
        <w:rPr>
          <w:rFonts w:ascii="Times New Roman" w:hAnsi="Times New Roman"/>
          <w:b/>
        </w:rPr>
        <w:t xml:space="preserve">Regarding the protocol stack between UE and UE, </w:t>
      </w:r>
      <w:r w:rsidRPr="001A6647">
        <w:rPr>
          <w:rFonts w:ascii="Times New Roman" w:hAnsi="Times New Roman"/>
          <w:b/>
        </w:rPr>
        <w:t>RAN2</w:t>
      </w:r>
      <w:r>
        <w:rPr>
          <w:rFonts w:ascii="Times New Roman" w:hAnsi="Times New Roman"/>
          <w:b/>
        </w:rPr>
        <w:t xml:space="preserve"> to take the following figure as baseline to capture in 38305, i.e., </w:t>
      </w:r>
      <w:r w:rsidRPr="007F4529">
        <w:rPr>
          <w:rFonts w:ascii="Times New Roman" w:hAnsi="Times New Roman"/>
          <w:b/>
        </w:rPr>
        <w:t>SLPP</w:t>
      </w:r>
      <w:r>
        <w:rPr>
          <w:rFonts w:ascii="Times New Roman" w:hAnsi="Times New Roman"/>
          <w:b/>
        </w:rPr>
        <w:t xml:space="preserve"> </w:t>
      </w:r>
      <w:r w:rsidRPr="007F4529">
        <w:rPr>
          <w:rFonts w:ascii="Times New Roman" w:hAnsi="Times New Roman"/>
          <w:b/>
        </w:rPr>
        <w:t>=&gt;</w:t>
      </w:r>
      <w:r>
        <w:rPr>
          <w:rFonts w:ascii="Times New Roman" w:hAnsi="Times New Roman"/>
          <w:b/>
        </w:rPr>
        <w:t xml:space="preserve"> </w:t>
      </w:r>
      <w:r w:rsidRPr="007F4529">
        <w:rPr>
          <w:rFonts w:ascii="Times New Roman" w:hAnsi="Times New Roman"/>
          <w:b/>
        </w:rPr>
        <w:t>V2X/</w:t>
      </w:r>
      <w:proofErr w:type="spellStart"/>
      <w:r w:rsidRPr="007F4529">
        <w:rPr>
          <w:rFonts w:ascii="Times New Roman" w:hAnsi="Times New Roman"/>
          <w:b/>
        </w:rPr>
        <w:t>ProSe</w:t>
      </w:r>
      <w:proofErr w:type="spellEnd"/>
      <w:r>
        <w:rPr>
          <w:rFonts w:ascii="Times New Roman" w:hAnsi="Times New Roman"/>
          <w:b/>
        </w:rPr>
        <w:t xml:space="preserve"> </w:t>
      </w:r>
      <w:r w:rsidRPr="007F4529">
        <w:rPr>
          <w:rFonts w:ascii="Times New Roman" w:hAnsi="Times New Roman"/>
          <w:b/>
        </w:rPr>
        <w:t>layer</w:t>
      </w:r>
      <w:r>
        <w:rPr>
          <w:rFonts w:ascii="Times New Roman" w:hAnsi="Times New Roman"/>
          <w:b/>
        </w:rPr>
        <w:t xml:space="preserve"> </w:t>
      </w:r>
      <w:r w:rsidRPr="007F4529">
        <w:rPr>
          <w:rFonts w:ascii="Times New Roman" w:hAnsi="Times New Roman"/>
          <w:b/>
        </w:rPr>
        <w:t>=&gt;</w:t>
      </w:r>
      <w:r>
        <w:rPr>
          <w:rFonts w:ascii="Times New Roman" w:hAnsi="Times New Roman"/>
          <w:b/>
        </w:rPr>
        <w:t xml:space="preserve"> </w:t>
      </w:r>
      <w:r w:rsidRPr="007F4529">
        <w:rPr>
          <w:rFonts w:ascii="Times New Roman" w:hAnsi="Times New Roman"/>
          <w:b/>
        </w:rPr>
        <w:t>Non-IP/</w:t>
      </w:r>
      <w:proofErr w:type="spellStart"/>
      <w:r w:rsidRPr="007F4529">
        <w:rPr>
          <w:rFonts w:ascii="Times New Roman" w:hAnsi="Times New Roman"/>
          <w:b/>
        </w:rPr>
        <w:t>Unstructrued</w:t>
      </w:r>
      <w:proofErr w:type="spellEnd"/>
      <w:r>
        <w:rPr>
          <w:rFonts w:ascii="Times New Roman" w:hAnsi="Times New Roman"/>
          <w:b/>
        </w:rPr>
        <w:t xml:space="preserve"> </w:t>
      </w:r>
      <w:r w:rsidRPr="007F4529">
        <w:rPr>
          <w:rFonts w:ascii="Times New Roman" w:hAnsi="Times New Roman"/>
          <w:b/>
        </w:rPr>
        <w:t xml:space="preserve">=&gt; </w:t>
      </w:r>
      <w:r>
        <w:rPr>
          <w:rFonts w:ascii="Times New Roman" w:hAnsi="Times New Roman"/>
          <w:b/>
        </w:rPr>
        <w:t>AS layer.</w:t>
      </w:r>
    </w:p>
    <w:p w14:paraId="15890DA0" w14:textId="77777777" w:rsidR="00D500DC" w:rsidRDefault="00D500DC" w:rsidP="00D500DC">
      <w:pPr>
        <w:rPr>
          <w:rFonts w:ascii="Times New Roman" w:hAnsi="Times New Roman"/>
          <w:b/>
          <w:lang w:val="en-GB"/>
        </w:rPr>
      </w:pPr>
      <w:r w:rsidRPr="00964FF2">
        <w:rPr>
          <w:rFonts w:ascii="Times New Roman" w:hAnsi="Times New Roman"/>
          <w:b/>
          <w:lang w:val="en-GB"/>
        </w:rPr>
        <w:t xml:space="preserve">Observation </w:t>
      </w:r>
      <w:r>
        <w:rPr>
          <w:rFonts w:ascii="Times New Roman" w:hAnsi="Times New Roman"/>
          <w:b/>
          <w:lang w:val="en-GB"/>
        </w:rPr>
        <w:t>3</w:t>
      </w:r>
      <w:r w:rsidRPr="00964FF2">
        <w:rPr>
          <w:rFonts w:ascii="Times New Roman" w:hAnsi="Times New Roman"/>
          <w:b/>
          <w:lang w:val="en-GB"/>
        </w:rPr>
        <w:t xml:space="preserve">: </w:t>
      </w:r>
      <w:r>
        <w:rPr>
          <w:rFonts w:ascii="Times New Roman" w:hAnsi="Times New Roman"/>
          <w:b/>
          <w:lang w:val="en-GB"/>
        </w:rPr>
        <w:t>whether</w:t>
      </w:r>
      <w:r w:rsidRPr="00964FF2">
        <w:rPr>
          <w:rFonts w:ascii="Times New Roman" w:hAnsi="Times New Roman"/>
          <w:b/>
          <w:lang w:val="en-GB"/>
        </w:rPr>
        <w:t xml:space="preserve"> the DL-PRS/</w:t>
      </w:r>
      <w:proofErr w:type="spellStart"/>
      <w:r w:rsidRPr="00964FF2">
        <w:rPr>
          <w:rFonts w:ascii="Times New Roman" w:hAnsi="Times New Roman"/>
          <w:b/>
          <w:lang w:val="en-GB"/>
        </w:rPr>
        <w:t>SRSp</w:t>
      </w:r>
      <w:proofErr w:type="spellEnd"/>
      <w:r w:rsidRPr="00964FF2">
        <w:rPr>
          <w:rFonts w:ascii="Times New Roman" w:hAnsi="Times New Roman"/>
          <w:b/>
          <w:lang w:val="en-GB"/>
        </w:rPr>
        <w:t xml:space="preserve"> propagation path between a UE and a </w:t>
      </w:r>
      <w:proofErr w:type="spellStart"/>
      <w:r w:rsidRPr="00964FF2">
        <w:rPr>
          <w:rFonts w:ascii="Times New Roman" w:hAnsi="Times New Roman"/>
          <w:b/>
          <w:lang w:val="en-GB"/>
        </w:rPr>
        <w:t>gNB</w:t>
      </w:r>
      <w:proofErr w:type="spellEnd"/>
      <w:r w:rsidRPr="00964FF2">
        <w:rPr>
          <w:rFonts w:ascii="Times New Roman" w:hAnsi="Times New Roman"/>
          <w:b/>
          <w:lang w:val="en-GB"/>
        </w:rPr>
        <w:t xml:space="preserve"> in a particular scenario should be categorized to NLOS or LOS is only known at the receiver after the practical transmission of such reference signal has been done.</w:t>
      </w:r>
    </w:p>
    <w:p w14:paraId="32957C6A" w14:textId="77777777" w:rsidR="00D500DC" w:rsidRDefault="00D500DC" w:rsidP="00D500DC">
      <w:pPr>
        <w:rPr>
          <w:rFonts w:ascii="Times New Roman" w:hAnsi="Times New Roman"/>
          <w:b/>
          <w:lang w:val="en-GB"/>
        </w:rPr>
      </w:pPr>
      <w:r w:rsidRPr="00964FF2">
        <w:rPr>
          <w:rFonts w:ascii="Times New Roman" w:hAnsi="Times New Roman"/>
          <w:b/>
          <w:lang w:val="en-GB"/>
        </w:rPr>
        <w:t xml:space="preserve">Observation </w:t>
      </w:r>
      <w:r>
        <w:rPr>
          <w:rFonts w:ascii="Times New Roman" w:hAnsi="Times New Roman"/>
          <w:b/>
          <w:lang w:val="en-GB"/>
        </w:rPr>
        <w:t>4</w:t>
      </w:r>
      <w:r w:rsidRPr="00964FF2">
        <w:rPr>
          <w:rFonts w:ascii="Times New Roman" w:hAnsi="Times New Roman"/>
          <w:b/>
          <w:lang w:val="en-GB"/>
        </w:rPr>
        <w:t xml:space="preserve">: </w:t>
      </w:r>
      <w:r w:rsidRPr="00800B5D">
        <w:rPr>
          <w:rFonts w:ascii="Times New Roman" w:hAnsi="Times New Roman"/>
          <w:b/>
          <w:lang w:val="en-GB"/>
        </w:rPr>
        <w:t>Option 2</w:t>
      </w:r>
      <w:r>
        <w:rPr>
          <w:rFonts w:ascii="Times New Roman" w:hAnsi="Times New Roman"/>
          <w:b/>
          <w:lang w:val="en-GB"/>
        </w:rPr>
        <w:t xml:space="preserve"> (LMF triggering PC5+Uu based positioning in a new positioning session)</w:t>
      </w:r>
      <w:r w:rsidRPr="00800B5D">
        <w:rPr>
          <w:rFonts w:ascii="Times New Roman" w:hAnsi="Times New Roman"/>
          <w:b/>
          <w:lang w:val="en-GB"/>
        </w:rPr>
        <w:t xml:space="preserve"> may consume more time than Option 1</w:t>
      </w:r>
      <w:r>
        <w:rPr>
          <w:rFonts w:ascii="Times New Roman" w:hAnsi="Times New Roman"/>
          <w:b/>
          <w:lang w:val="en-GB"/>
        </w:rPr>
        <w:t xml:space="preserve"> (autonomously triggering PC5 based positioning based on some preconfigured condition)</w:t>
      </w:r>
      <w:r w:rsidRPr="00800B5D">
        <w:rPr>
          <w:rFonts w:ascii="Times New Roman" w:hAnsi="Times New Roman"/>
          <w:b/>
          <w:lang w:val="en-GB"/>
        </w:rPr>
        <w:t xml:space="preserve"> </w:t>
      </w:r>
      <w:r>
        <w:rPr>
          <w:rFonts w:ascii="Times New Roman" w:hAnsi="Times New Roman"/>
          <w:b/>
          <w:lang w:val="en-GB"/>
        </w:rPr>
        <w:t xml:space="preserve">to </w:t>
      </w:r>
      <w:r w:rsidRPr="00800B5D">
        <w:rPr>
          <w:rFonts w:ascii="Times New Roman" w:hAnsi="Times New Roman"/>
          <w:b/>
          <w:lang w:val="en-GB"/>
        </w:rPr>
        <w:t xml:space="preserve">obtain a satisfied positioning result, </w:t>
      </w:r>
      <w:r>
        <w:rPr>
          <w:rFonts w:ascii="Times New Roman" w:hAnsi="Times New Roman"/>
          <w:b/>
          <w:lang w:val="en-GB"/>
        </w:rPr>
        <w:t xml:space="preserve">since </w:t>
      </w:r>
      <w:r w:rsidRPr="00800B5D">
        <w:rPr>
          <w:rFonts w:ascii="Times New Roman" w:hAnsi="Times New Roman"/>
          <w:b/>
          <w:lang w:val="en-GB"/>
        </w:rPr>
        <w:t>another new positioning session has to be triggered</w:t>
      </w:r>
      <w:r>
        <w:rPr>
          <w:rFonts w:ascii="Times New Roman" w:hAnsi="Times New Roman"/>
          <w:b/>
          <w:lang w:val="en-GB"/>
        </w:rPr>
        <w:t xml:space="preserve"> for the option 2</w:t>
      </w:r>
      <w:r w:rsidRPr="00800B5D">
        <w:rPr>
          <w:rFonts w:ascii="Times New Roman" w:hAnsi="Times New Roman"/>
          <w:b/>
          <w:lang w:val="en-GB"/>
        </w:rPr>
        <w:t xml:space="preserve">, and the </w:t>
      </w:r>
      <w:proofErr w:type="spellStart"/>
      <w:r w:rsidRPr="00800B5D">
        <w:rPr>
          <w:rFonts w:ascii="Times New Roman" w:hAnsi="Times New Roman"/>
          <w:b/>
          <w:lang w:val="en-GB"/>
        </w:rPr>
        <w:t>Uu</w:t>
      </w:r>
      <w:proofErr w:type="spellEnd"/>
      <w:r w:rsidRPr="00800B5D">
        <w:rPr>
          <w:rFonts w:ascii="Times New Roman" w:hAnsi="Times New Roman"/>
          <w:b/>
          <w:lang w:val="en-GB"/>
        </w:rPr>
        <w:t xml:space="preserve"> positioning capability and reference signal configuration may need to be transferred again between the UE and the </w:t>
      </w:r>
      <w:proofErr w:type="spellStart"/>
      <w:r w:rsidRPr="00800B5D">
        <w:rPr>
          <w:rFonts w:ascii="Times New Roman" w:hAnsi="Times New Roman"/>
          <w:b/>
          <w:lang w:val="en-GB"/>
        </w:rPr>
        <w:t>gNB</w:t>
      </w:r>
      <w:proofErr w:type="spellEnd"/>
      <w:r w:rsidRPr="00800B5D">
        <w:rPr>
          <w:rFonts w:ascii="Times New Roman" w:hAnsi="Times New Roman"/>
          <w:b/>
          <w:lang w:val="en-GB"/>
        </w:rPr>
        <w:t xml:space="preserve"> during such new positioning session.</w:t>
      </w:r>
    </w:p>
    <w:p w14:paraId="4C4C3ED2" w14:textId="27AE0427" w:rsidR="00D500DC" w:rsidRDefault="00D500DC" w:rsidP="00D500DC">
      <w:pPr>
        <w:rPr>
          <w:rFonts w:ascii="Times New Roman" w:hAnsi="Times New Roman"/>
          <w:b/>
          <w:lang w:val="en-GB"/>
        </w:rPr>
      </w:pPr>
      <w:r w:rsidRPr="00CF71BB">
        <w:rPr>
          <w:rFonts w:ascii="Times New Roman" w:hAnsi="Times New Roman"/>
          <w:b/>
          <w:lang w:val="en-GB"/>
        </w:rPr>
        <w:t>Proposal 2: RAN2 to agree that UE-triggering SL positioning criteria e.g., detection of NLOS transmission of the DL-PRS/</w:t>
      </w:r>
      <w:proofErr w:type="spellStart"/>
      <w:r w:rsidRPr="00CF71BB">
        <w:rPr>
          <w:rFonts w:ascii="Times New Roman" w:hAnsi="Times New Roman"/>
          <w:b/>
          <w:lang w:val="en-GB"/>
        </w:rPr>
        <w:t>SRSp</w:t>
      </w:r>
      <w:proofErr w:type="spellEnd"/>
      <w:r w:rsidRPr="00CF71BB">
        <w:rPr>
          <w:rFonts w:ascii="Times New Roman" w:hAnsi="Times New Roman"/>
          <w:b/>
          <w:lang w:val="en-GB"/>
        </w:rPr>
        <w:t>, low RSRPP of the received DL-PRS/</w:t>
      </w:r>
      <w:proofErr w:type="spellStart"/>
      <w:r w:rsidRPr="00CF71BB">
        <w:rPr>
          <w:rFonts w:ascii="Times New Roman" w:hAnsi="Times New Roman"/>
          <w:b/>
          <w:lang w:val="en-GB"/>
        </w:rPr>
        <w:t>SRSp</w:t>
      </w:r>
      <w:proofErr w:type="spellEnd"/>
      <w:r w:rsidRPr="00CF71BB">
        <w:rPr>
          <w:rFonts w:ascii="Times New Roman" w:hAnsi="Times New Roman"/>
          <w:b/>
          <w:lang w:val="en-GB"/>
        </w:rPr>
        <w:t xml:space="preserve">, etc, could be </w:t>
      </w:r>
      <w:r>
        <w:rPr>
          <w:rFonts w:ascii="Times New Roman" w:hAnsi="Times New Roman"/>
          <w:b/>
          <w:lang w:val="en-GB"/>
        </w:rPr>
        <w:t>configured</w:t>
      </w:r>
      <w:r w:rsidRPr="00CF71BB">
        <w:rPr>
          <w:rFonts w:ascii="Times New Roman" w:hAnsi="Times New Roman"/>
          <w:b/>
          <w:lang w:val="en-GB"/>
        </w:rPr>
        <w:t xml:space="preserve"> by the LMF to UE to determine whether or not to trigger SL positioning to calibrate the ongoing </w:t>
      </w:r>
      <w:proofErr w:type="spellStart"/>
      <w:r w:rsidRPr="00CF71BB">
        <w:rPr>
          <w:rFonts w:ascii="Times New Roman" w:hAnsi="Times New Roman"/>
          <w:b/>
          <w:lang w:val="en-GB"/>
        </w:rPr>
        <w:t>Uu</w:t>
      </w:r>
      <w:proofErr w:type="spellEnd"/>
      <w:r w:rsidRPr="00CF71BB">
        <w:rPr>
          <w:rFonts w:ascii="Times New Roman" w:hAnsi="Times New Roman"/>
          <w:b/>
          <w:lang w:val="en-GB"/>
        </w:rPr>
        <w:t xml:space="preserve"> positioning session. </w:t>
      </w:r>
    </w:p>
    <w:p w14:paraId="59E20EC7" w14:textId="3AADA457" w:rsidR="008B1B49" w:rsidRPr="008B1B49" w:rsidRDefault="008B1B49" w:rsidP="00D500DC">
      <w:pPr>
        <w:rPr>
          <w:rFonts w:ascii="Times New Roman" w:hAnsi="Times New Roman" w:hint="eastAsia"/>
          <w:b/>
        </w:rPr>
      </w:pPr>
      <w:r w:rsidRPr="005114FA">
        <w:rPr>
          <w:rFonts w:ascii="Times New Roman" w:hAnsi="Times New Roman" w:hint="eastAsia"/>
          <w:b/>
        </w:rPr>
        <w:t>P</w:t>
      </w:r>
      <w:r w:rsidRPr="005114FA">
        <w:rPr>
          <w:rFonts w:ascii="Times New Roman" w:hAnsi="Times New Roman"/>
          <w:b/>
        </w:rPr>
        <w:t xml:space="preserve">roposal </w:t>
      </w:r>
      <w:r>
        <w:rPr>
          <w:rFonts w:ascii="Times New Roman" w:hAnsi="Times New Roman"/>
          <w:b/>
        </w:rPr>
        <w:t>3</w:t>
      </w:r>
      <w:r w:rsidRPr="005114FA">
        <w:rPr>
          <w:rFonts w:ascii="Times New Roman" w:hAnsi="Times New Roman"/>
          <w:b/>
        </w:rPr>
        <w:t xml:space="preserve">: RAN2 to agree that the </w:t>
      </w:r>
      <w:r>
        <w:rPr>
          <w:rFonts w:ascii="Times New Roman" w:hAnsi="Times New Roman"/>
          <w:b/>
        </w:rPr>
        <w:t>anchor UE</w:t>
      </w:r>
      <w:r w:rsidRPr="005114FA">
        <w:rPr>
          <w:rFonts w:ascii="Times New Roman" w:hAnsi="Times New Roman"/>
          <w:b/>
        </w:rPr>
        <w:t xml:space="preserve"> role</w:t>
      </w:r>
      <w:r>
        <w:rPr>
          <w:rFonts w:ascii="Times New Roman" w:hAnsi="Times New Roman"/>
          <w:b/>
        </w:rPr>
        <w:t xml:space="preserve"> indication</w:t>
      </w:r>
      <w:r w:rsidRPr="005114FA">
        <w:rPr>
          <w:rFonts w:ascii="Times New Roman" w:hAnsi="Times New Roman"/>
          <w:b/>
        </w:rPr>
        <w:t xml:space="preserve"> should be included in the discovery model A announcement m</w:t>
      </w:r>
      <w:r>
        <w:rPr>
          <w:rFonts w:ascii="Times New Roman" w:hAnsi="Times New Roman"/>
          <w:b/>
        </w:rPr>
        <w:t>essa</w:t>
      </w:r>
      <w:r w:rsidRPr="005114FA">
        <w:rPr>
          <w:rFonts w:ascii="Times New Roman" w:hAnsi="Times New Roman"/>
          <w:b/>
        </w:rPr>
        <w:t>g</w:t>
      </w:r>
      <w:r>
        <w:rPr>
          <w:rFonts w:ascii="Times New Roman" w:hAnsi="Times New Roman"/>
          <w:b/>
        </w:rPr>
        <w:t xml:space="preserve">e, and </w:t>
      </w:r>
      <w:r w:rsidRPr="005114FA">
        <w:rPr>
          <w:rFonts w:ascii="Times New Roman" w:hAnsi="Times New Roman"/>
          <w:b/>
        </w:rPr>
        <w:t>the required UE role, i.e. demand of the anchor UEs should be included in the discovery model B solicitation m</w:t>
      </w:r>
      <w:r>
        <w:rPr>
          <w:rFonts w:ascii="Times New Roman" w:hAnsi="Times New Roman"/>
          <w:b/>
        </w:rPr>
        <w:t>es</w:t>
      </w:r>
      <w:r w:rsidRPr="005114FA">
        <w:rPr>
          <w:rFonts w:ascii="Times New Roman" w:hAnsi="Times New Roman"/>
          <w:b/>
        </w:rPr>
        <w:t>s</w:t>
      </w:r>
      <w:r>
        <w:rPr>
          <w:rFonts w:ascii="Times New Roman" w:hAnsi="Times New Roman"/>
          <w:b/>
        </w:rPr>
        <w:t>a</w:t>
      </w:r>
      <w:r w:rsidRPr="005114FA">
        <w:rPr>
          <w:rFonts w:ascii="Times New Roman" w:hAnsi="Times New Roman"/>
          <w:b/>
        </w:rPr>
        <w:t>g</w:t>
      </w:r>
      <w:r>
        <w:rPr>
          <w:rFonts w:ascii="Times New Roman" w:hAnsi="Times New Roman"/>
          <w:b/>
        </w:rPr>
        <w:t>e</w:t>
      </w:r>
      <w:r w:rsidRPr="005114FA">
        <w:rPr>
          <w:rFonts w:ascii="Times New Roman" w:hAnsi="Times New Roman"/>
          <w:b/>
        </w:rPr>
        <w:t xml:space="preserve"> transmitted by the target UE.</w:t>
      </w:r>
    </w:p>
    <w:p w14:paraId="2DDD3DEB" w14:textId="77777777" w:rsidR="008B1B49" w:rsidRPr="00D70F77" w:rsidRDefault="008B1B49" w:rsidP="008B1B49">
      <w:pPr>
        <w:rPr>
          <w:rFonts w:ascii="Times New Roman" w:hAnsi="Times New Roman" w:hint="eastAsia"/>
          <w:b/>
        </w:rPr>
      </w:pPr>
      <w:r w:rsidRPr="00D33B5F">
        <w:rPr>
          <w:rFonts w:ascii="Times New Roman" w:hAnsi="Times New Roman" w:hint="eastAsia"/>
          <w:b/>
        </w:rPr>
        <w:t>P</w:t>
      </w:r>
      <w:r w:rsidRPr="00D33B5F">
        <w:rPr>
          <w:rFonts w:ascii="Times New Roman" w:hAnsi="Times New Roman"/>
          <w:b/>
        </w:rPr>
        <w:t xml:space="preserve">roposal </w:t>
      </w:r>
      <w:r>
        <w:rPr>
          <w:rFonts w:ascii="Times New Roman" w:hAnsi="Times New Roman"/>
          <w:b/>
        </w:rPr>
        <w:t>4</w:t>
      </w:r>
      <w:r w:rsidRPr="00D33B5F">
        <w:rPr>
          <w:rFonts w:ascii="Times New Roman" w:hAnsi="Times New Roman"/>
          <w:b/>
        </w:rPr>
        <w:t>: RAN2 to agree that the in-/out-of-coverage indication is provided in the discovery mode</w:t>
      </w:r>
      <w:r>
        <w:rPr>
          <w:rFonts w:ascii="Times New Roman" w:hAnsi="Times New Roman"/>
          <w:b/>
        </w:rPr>
        <w:t>l</w:t>
      </w:r>
      <w:r w:rsidRPr="00D33B5F">
        <w:rPr>
          <w:rFonts w:ascii="Times New Roman" w:hAnsi="Times New Roman"/>
          <w:b/>
        </w:rPr>
        <w:t xml:space="preserve"> A announcement m</w:t>
      </w:r>
      <w:r>
        <w:rPr>
          <w:rFonts w:ascii="Times New Roman" w:hAnsi="Times New Roman"/>
          <w:b/>
        </w:rPr>
        <w:t>es</w:t>
      </w:r>
      <w:r w:rsidRPr="00D33B5F">
        <w:rPr>
          <w:rFonts w:ascii="Times New Roman" w:hAnsi="Times New Roman"/>
          <w:b/>
        </w:rPr>
        <w:t>s</w:t>
      </w:r>
      <w:r>
        <w:rPr>
          <w:rFonts w:ascii="Times New Roman" w:hAnsi="Times New Roman"/>
          <w:b/>
        </w:rPr>
        <w:t>a</w:t>
      </w:r>
      <w:r w:rsidRPr="00D33B5F">
        <w:rPr>
          <w:rFonts w:ascii="Times New Roman" w:hAnsi="Times New Roman"/>
          <w:b/>
        </w:rPr>
        <w:t>g</w:t>
      </w:r>
      <w:r>
        <w:rPr>
          <w:rFonts w:ascii="Times New Roman" w:hAnsi="Times New Roman"/>
          <w:b/>
        </w:rPr>
        <w:t>e</w:t>
      </w:r>
      <w:r w:rsidRPr="00D33B5F">
        <w:rPr>
          <w:rFonts w:ascii="Times New Roman" w:hAnsi="Times New Roman"/>
          <w:b/>
        </w:rPr>
        <w:t xml:space="preserve"> or the discovery mode</w:t>
      </w:r>
      <w:r>
        <w:rPr>
          <w:rFonts w:ascii="Times New Roman" w:hAnsi="Times New Roman"/>
          <w:b/>
        </w:rPr>
        <w:t>l</w:t>
      </w:r>
      <w:r w:rsidRPr="00D33B5F">
        <w:rPr>
          <w:rFonts w:ascii="Times New Roman" w:hAnsi="Times New Roman"/>
          <w:b/>
        </w:rPr>
        <w:t xml:space="preserve"> B solicitation</w:t>
      </w:r>
      <w:r>
        <w:rPr>
          <w:rFonts w:ascii="Times New Roman" w:hAnsi="Times New Roman"/>
          <w:b/>
        </w:rPr>
        <w:t xml:space="preserve"> response</w:t>
      </w:r>
      <w:r w:rsidRPr="00D33B5F">
        <w:rPr>
          <w:rFonts w:ascii="Times New Roman" w:hAnsi="Times New Roman"/>
          <w:b/>
        </w:rPr>
        <w:t xml:space="preserve"> m</w:t>
      </w:r>
      <w:r>
        <w:rPr>
          <w:rFonts w:ascii="Times New Roman" w:hAnsi="Times New Roman"/>
          <w:b/>
        </w:rPr>
        <w:t>es</w:t>
      </w:r>
      <w:r w:rsidRPr="00D33B5F">
        <w:rPr>
          <w:rFonts w:ascii="Times New Roman" w:hAnsi="Times New Roman"/>
          <w:b/>
        </w:rPr>
        <w:t>s</w:t>
      </w:r>
      <w:r>
        <w:rPr>
          <w:rFonts w:ascii="Times New Roman" w:hAnsi="Times New Roman"/>
          <w:b/>
        </w:rPr>
        <w:t>a</w:t>
      </w:r>
      <w:r w:rsidRPr="00D33B5F">
        <w:rPr>
          <w:rFonts w:ascii="Times New Roman" w:hAnsi="Times New Roman"/>
          <w:b/>
        </w:rPr>
        <w:t>g</w:t>
      </w:r>
      <w:r>
        <w:rPr>
          <w:rFonts w:ascii="Times New Roman" w:hAnsi="Times New Roman"/>
          <w:b/>
        </w:rPr>
        <w:t>e</w:t>
      </w:r>
      <w:r w:rsidRPr="00D33B5F">
        <w:rPr>
          <w:rFonts w:ascii="Times New Roman" w:hAnsi="Times New Roman"/>
          <w:b/>
        </w:rPr>
        <w:t xml:space="preserve"> transmitted by the</w:t>
      </w:r>
      <w:r>
        <w:rPr>
          <w:rFonts w:ascii="Times New Roman" w:hAnsi="Times New Roman"/>
          <w:b/>
        </w:rPr>
        <w:t xml:space="preserve"> candidate</w:t>
      </w:r>
      <w:r w:rsidRPr="00D33B5F">
        <w:rPr>
          <w:rFonts w:ascii="Times New Roman" w:hAnsi="Times New Roman"/>
          <w:b/>
        </w:rPr>
        <w:t xml:space="preserve"> anchor UE.</w:t>
      </w:r>
    </w:p>
    <w:p w14:paraId="5150B67E" w14:textId="77777777" w:rsidR="008B1B49" w:rsidRPr="00D70F77" w:rsidRDefault="008B1B49" w:rsidP="008B1B49">
      <w:pPr>
        <w:rPr>
          <w:rFonts w:ascii="Times New Roman" w:hAnsi="Times New Roman"/>
          <w:b/>
        </w:rPr>
      </w:pPr>
      <w:r w:rsidRPr="00D33B5F">
        <w:rPr>
          <w:rFonts w:ascii="Times New Roman" w:hAnsi="Times New Roman" w:hint="eastAsia"/>
          <w:b/>
        </w:rPr>
        <w:t>P</w:t>
      </w:r>
      <w:r w:rsidRPr="00D33B5F">
        <w:rPr>
          <w:rFonts w:ascii="Times New Roman" w:hAnsi="Times New Roman"/>
          <w:b/>
        </w:rPr>
        <w:t xml:space="preserve">roposal </w:t>
      </w:r>
      <w:r>
        <w:rPr>
          <w:rFonts w:ascii="Times New Roman" w:hAnsi="Times New Roman"/>
          <w:b/>
        </w:rPr>
        <w:t>5</w:t>
      </w:r>
      <w:r w:rsidRPr="00D33B5F">
        <w:rPr>
          <w:rFonts w:ascii="Times New Roman" w:hAnsi="Times New Roman"/>
          <w:b/>
        </w:rPr>
        <w:t>: RAN2 to agree that the indication</w:t>
      </w:r>
      <w:r>
        <w:rPr>
          <w:rFonts w:ascii="Times New Roman" w:hAnsi="Times New Roman"/>
          <w:b/>
        </w:rPr>
        <w:t xml:space="preserve"> of the availability of the location of the anchor UE</w:t>
      </w:r>
      <w:r w:rsidRPr="00D33B5F">
        <w:rPr>
          <w:rFonts w:ascii="Times New Roman" w:hAnsi="Times New Roman"/>
          <w:b/>
        </w:rPr>
        <w:t xml:space="preserve"> is provided in the discovery mode</w:t>
      </w:r>
      <w:r>
        <w:rPr>
          <w:rFonts w:ascii="Times New Roman" w:hAnsi="Times New Roman"/>
          <w:b/>
        </w:rPr>
        <w:t>l</w:t>
      </w:r>
      <w:r w:rsidRPr="00D33B5F">
        <w:rPr>
          <w:rFonts w:ascii="Times New Roman" w:hAnsi="Times New Roman"/>
          <w:b/>
        </w:rPr>
        <w:t xml:space="preserve"> A announcement m</w:t>
      </w:r>
      <w:r>
        <w:rPr>
          <w:rFonts w:ascii="Times New Roman" w:hAnsi="Times New Roman"/>
          <w:b/>
        </w:rPr>
        <w:t>es</w:t>
      </w:r>
      <w:r w:rsidRPr="00D33B5F">
        <w:rPr>
          <w:rFonts w:ascii="Times New Roman" w:hAnsi="Times New Roman"/>
          <w:b/>
        </w:rPr>
        <w:t>s</w:t>
      </w:r>
      <w:r>
        <w:rPr>
          <w:rFonts w:ascii="Times New Roman" w:hAnsi="Times New Roman"/>
          <w:b/>
        </w:rPr>
        <w:t>a</w:t>
      </w:r>
      <w:r w:rsidRPr="00D33B5F">
        <w:rPr>
          <w:rFonts w:ascii="Times New Roman" w:hAnsi="Times New Roman"/>
          <w:b/>
        </w:rPr>
        <w:t>g</w:t>
      </w:r>
      <w:r>
        <w:rPr>
          <w:rFonts w:ascii="Times New Roman" w:hAnsi="Times New Roman"/>
          <w:b/>
        </w:rPr>
        <w:t>e</w:t>
      </w:r>
      <w:r w:rsidRPr="00D33B5F">
        <w:rPr>
          <w:rFonts w:ascii="Times New Roman" w:hAnsi="Times New Roman"/>
          <w:b/>
        </w:rPr>
        <w:t xml:space="preserve"> or the discovery mode</w:t>
      </w:r>
      <w:r>
        <w:rPr>
          <w:rFonts w:ascii="Times New Roman" w:hAnsi="Times New Roman"/>
          <w:b/>
        </w:rPr>
        <w:t>l</w:t>
      </w:r>
      <w:r w:rsidRPr="00D33B5F">
        <w:rPr>
          <w:rFonts w:ascii="Times New Roman" w:hAnsi="Times New Roman"/>
          <w:b/>
        </w:rPr>
        <w:t xml:space="preserve"> B solicitation</w:t>
      </w:r>
      <w:r>
        <w:rPr>
          <w:rFonts w:ascii="Times New Roman" w:hAnsi="Times New Roman"/>
          <w:b/>
        </w:rPr>
        <w:t xml:space="preserve"> response</w:t>
      </w:r>
      <w:r w:rsidRPr="00D33B5F">
        <w:rPr>
          <w:rFonts w:ascii="Times New Roman" w:hAnsi="Times New Roman"/>
          <w:b/>
        </w:rPr>
        <w:t xml:space="preserve"> m</w:t>
      </w:r>
      <w:r>
        <w:rPr>
          <w:rFonts w:ascii="Times New Roman" w:hAnsi="Times New Roman"/>
          <w:b/>
        </w:rPr>
        <w:t>es</w:t>
      </w:r>
      <w:r w:rsidRPr="00D33B5F">
        <w:rPr>
          <w:rFonts w:ascii="Times New Roman" w:hAnsi="Times New Roman"/>
          <w:b/>
        </w:rPr>
        <w:t>s</w:t>
      </w:r>
      <w:r>
        <w:rPr>
          <w:rFonts w:ascii="Times New Roman" w:hAnsi="Times New Roman"/>
          <w:b/>
        </w:rPr>
        <w:t>a</w:t>
      </w:r>
      <w:r w:rsidRPr="00D33B5F">
        <w:rPr>
          <w:rFonts w:ascii="Times New Roman" w:hAnsi="Times New Roman"/>
          <w:b/>
        </w:rPr>
        <w:t>g</w:t>
      </w:r>
      <w:r>
        <w:rPr>
          <w:rFonts w:ascii="Times New Roman" w:hAnsi="Times New Roman"/>
          <w:b/>
        </w:rPr>
        <w:t>e</w:t>
      </w:r>
      <w:r w:rsidRPr="00D33B5F">
        <w:rPr>
          <w:rFonts w:ascii="Times New Roman" w:hAnsi="Times New Roman"/>
          <w:b/>
        </w:rPr>
        <w:t xml:space="preserve"> transmitted by the </w:t>
      </w:r>
      <w:r>
        <w:rPr>
          <w:rFonts w:ascii="Times New Roman" w:hAnsi="Times New Roman"/>
          <w:b/>
        </w:rPr>
        <w:t xml:space="preserve">candidate </w:t>
      </w:r>
      <w:r w:rsidRPr="00D33B5F">
        <w:rPr>
          <w:rFonts w:ascii="Times New Roman" w:hAnsi="Times New Roman"/>
          <w:b/>
        </w:rPr>
        <w:t>anchor UE.</w:t>
      </w:r>
    </w:p>
    <w:p w14:paraId="7DB3AE8E" w14:textId="77777777" w:rsidR="008B1B49" w:rsidRDefault="008B1B49" w:rsidP="008B1B49">
      <w:pPr>
        <w:rPr>
          <w:rFonts w:ascii="Times New Roman" w:hAnsi="Times New Roman"/>
          <w:b/>
        </w:rPr>
      </w:pPr>
      <w:r w:rsidRPr="000C79A0">
        <w:rPr>
          <w:rFonts w:ascii="Times New Roman" w:hAnsi="Times New Roman"/>
          <w:b/>
        </w:rPr>
        <w:lastRenderedPageBreak/>
        <w:t xml:space="preserve">Proposal 6: RAN2 to agree that the RSRP and the LOS/NOLS related information </w:t>
      </w:r>
      <w:r>
        <w:rPr>
          <w:rFonts w:ascii="Times New Roman" w:hAnsi="Times New Roman"/>
          <w:b/>
        </w:rPr>
        <w:t>are</w:t>
      </w:r>
      <w:r w:rsidRPr="000C79A0">
        <w:rPr>
          <w:rFonts w:ascii="Times New Roman" w:hAnsi="Times New Roman"/>
          <w:b/>
        </w:rPr>
        <w:t xml:space="preserve"> not needed to be included in the discovery m</w:t>
      </w:r>
      <w:r>
        <w:rPr>
          <w:rFonts w:ascii="Times New Roman" w:hAnsi="Times New Roman"/>
          <w:b/>
        </w:rPr>
        <w:t>es</w:t>
      </w:r>
      <w:r w:rsidRPr="000C79A0">
        <w:rPr>
          <w:rFonts w:ascii="Times New Roman" w:hAnsi="Times New Roman"/>
          <w:b/>
        </w:rPr>
        <w:t>s</w:t>
      </w:r>
      <w:r>
        <w:rPr>
          <w:rFonts w:ascii="Times New Roman" w:hAnsi="Times New Roman"/>
          <w:b/>
        </w:rPr>
        <w:t>a</w:t>
      </w:r>
      <w:r w:rsidRPr="000C79A0">
        <w:rPr>
          <w:rFonts w:ascii="Times New Roman" w:hAnsi="Times New Roman"/>
          <w:b/>
        </w:rPr>
        <w:t>g</w:t>
      </w:r>
      <w:r>
        <w:rPr>
          <w:rFonts w:ascii="Times New Roman" w:hAnsi="Times New Roman"/>
          <w:b/>
        </w:rPr>
        <w:t>e</w:t>
      </w:r>
      <w:r w:rsidRPr="000C79A0">
        <w:rPr>
          <w:rFonts w:ascii="Times New Roman" w:hAnsi="Times New Roman"/>
          <w:b/>
        </w:rPr>
        <w:t xml:space="preserve"> for anchor UE selection.</w:t>
      </w:r>
    </w:p>
    <w:p w14:paraId="591308DF" w14:textId="77777777" w:rsidR="008B1B49" w:rsidRPr="000E6A68" w:rsidRDefault="008B1B49" w:rsidP="008B1B49">
      <w:pPr>
        <w:rPr>
          <w:rFonts w:ascii="Times New Roman" w:hAnsi="Times New Roman"/>
          <w:b/>
        </w:rPr>
      </w:pPr>
      <w:r w:rsidRPr="00343A06">
        <w:rPr>
          <w:rFonts w:ascii="Times New Roman" w:hAnsi="Times New Roman"/>
          <w:b/>
        </w:rPr>
        <w:t>Proposal 7: RAN2 to agree that the PLMN info should</w:t>
      </w:r>
      <w:r>
        <w:rPr>
          <w:rFonts w:ascii="Times New Roman" w:hAnsi="Times New Roman"/>
          <w:b/>
        </w:rPr>
        <w:t xml:space="preserve"> not</w:t>
      </w:r>
      <w:r w:rsidRPr="00343A06">
        <w:rPr>
          <w:rFonts w:ascii="Times New Roman" w:hAnsi="Times New Roman"/>
          <w:b/>
        </w:rPr>
        <w:t xml:space="preserve"> be included in the Announcement m</w:t>
      </w:r>
      <w:r>
        <w:rPr>
          <w:rFonts w:ascii="Times New Roman" w:hAnsi="Times New Roman"/>
          <w:b/>
        </w:rPr>
        <w:t>es</w:t>
      </w:r>
      <w:r w:rsidRPr="00343A06">
        <w:rPr>
          <w:rFonts w:ascii="Times New Roman" w:hAnsi="Times New Roman"/>
          <w:b/>
        </w:rPr>
        <w:t>s</w:t>
      </w:r>
      <w:r>
        <w:rPr>
          <w:rFonts w:ascii="Times New Roman" w:hAnsi="Times New Roman"/>
          <w:b/>
        </w:rPr>
        <w:t>a</w:t>
      </w:r>
      <w:r w:rsidRPr="00343A06">
        <w:rPr>
          <w:rFonts w:ascii="Times New Roman" w:hAnsi="Times New Roman"/>
          <w:b/>
        </w:rPr>
        <w:t>g</w:t>
      </w:r>
      <w:r>
        <w:rPr>
          <w:rFonts w:ascii="Times New Roman" w:hAnsi="Times New Roman"/>
          <w:b/>
        </w:rPr>
        <w:t>e</w:t>
      </w:r>
      <w:r w:rsidRPr="00343A06">
        <w:rPr>
          <w:rFonts w:ascii="Times New Roman" w:hAnsi="Times New Roman"/>
          <w:b/>
        </w:rPr>
        <w:t xml:space="preserve"> transmitted by the</w:t>
      </w:r>
      <w:r>
        <w:rPr>
          <w:rFonts w:ascii="Times New Roman" w:hAnsi="Times New Roman"/>
          <w:b/>
        </w:rPr>
        <w:t xml:space="preserve"> candidate</w:t>
      </w:r>
      <w:r w:rsidRPr="00343A06">
        <w:rPr>
          <w:rFonts w:ascii="Times New Roman" w:hAnsi="Times New Roman"/>
          <w:b/>
        </w:rPr>
        <w:t xml:space="preserve"> anchor UE in discovery model A and the Solicitation msg transmitted by the target UE in the discovery model B.</w:t>
      </w:r>
    </w:p>
    <w:p w14:paraId="1D9FCE11" w14:textId="77777777" w:rsidR="003830B6" w:rsidRPr="00595317" w:rsidRDefault="003830B6" w:rsidP="003830B6">
      <w:pPr>
        <w:rPr>
          <w:rFonts w:ascii="Times New Roman" w:hAnsi="Times New Roman"/>
          <w:b/>
        </w:rPr>
      </w:pPr>
      <w:r w:rsidRPr="00595317">
        <w:rPr>
          <w:rFonts w:ascii="Times New Roman" w:hAnsi="Times New Roman" w:hint="eastAsia"/>
          <w:b/>
        </w:rPr>
        <w:t>O</w:t>
      </w:r>
      <w:r w:rsidRPr="00595317">
        <w:rPr>
          <w:rFonts w:ascii="Times New Roman" w:hAnsi="Times New Roman"/>
          <w:b/>
        </w:rPr>
        <w:t xml:space="preserve">bservation </w:t>
      </w:r>
      <w:r>
        <w:rPr>
          <w:rFonts w:ascii="Times New Roman" w:hAnsi="Times New Roman"/>
          <w:b/>
        </w:rPr>
        <w:t>5</w:t>
      </w:r>
      <w:r w:rsidRPr="00595317">
        <w:rPr>
          <w:rFonts w:ascii="Times New Roman" w:hAnsi="Times New Roman"/>
          <w:b/>
        </w:rPr>
        <w:t xml:space="preserve">: if in the step of discovery of anchor UE, the anchor UEs could indicate it could play the role of the SL positioning server UE in the Solicitation response msg or the Announcement msg, the target UE could collect the information and only needs to perform </w:t>
      </w:r>
      <w:r>
        <w:rPr>
          <w:rFonts w:ascii="Times New Roman" w:hAnsi="Times New Roman"/>
          <w:b/>
        </w:rPr>
        <w:t>selection</w:t>
      </w:r>
      <w:r w:rsidRPr="00595317">
        <w:rPr>
          <w:rFonts w:ascii="Times New Roman" w:hAnsi="Times New Roman"/>
          <w:b/>
        </w:rPr>
        <w:t xml:space="preserve"> of the SL Positioning Server UE in the following step.</w:t>
      </w:r>
    </w:p>
    <w:p w14:paraId="532997DC" w14:textId="270620E3" w:rsidR="008B1B49" w:rsidRDefault="003830B6" w:rsidP="003830B6">
      <w:pPr>
        <w:rPr>
          <w:rFonts w:ascii="Times New Roman" w:hAnsi="Times New Roman"/>
          <w:b/>
        </w:rPr>
      </w:pPr>
      <w:r w:rsidRPr="005114FA">
        <w:rPr>
          <w:rFonts w:ascii="Times New Roman" w:hAnsi="Times New Roman" w:hint="eastAsia"/>
          <w:b/>
        </w:rPr>
        <w:t>P</w:t>
      </w:r>
      <w:r w:rsidRPr="005114FA">
        <w:rPr>
          <w:rFonts w:ascii="Times New Roman" w:hAnsi="Times New Roman"/>
          <w:b/>
        </w:rPr>
        <w:t xml:space="preserve">roposal </w:t>
      </w:r>
      <w:r>
        <w:rPr>
          <w:rFonts w:ascii="Times New Roman" w:hAnsi="Times New Roman"/>
          <w:b/>
        </w:rPr>
        <w:t>8</w:t>
      </w:r>
      <w:r w:rsidRPr="005114FA">
        <w:rPr>
          <w:rFonts w:ascii="Times New Roman" w:hAnsi="Times New Roman"/>
          <w:b/>
        </w:rPr>
        <w:t xml:space="preserve">: RAN2 to agree that the </w:t>
      </w:r>
      <w:r>
        <w:rPr>
          <w:rFonts w:ascii="Times New Roman" w:hAnsi="Times New Roman"/>
          <w:b/>
        </w:rPr>
        <w:t>UE also indicates whether or not it is capable of serving as the SL Positioning Server UE</w:t>
      </w:r>
      <w:r w:rsidRPr="005114FA">
        <w:rPr>
          <w:rFonts w:ascii="Times New Roman" w:hAnsi="Times New Roman"/>
          <w:b/>
        </w:rPr>
        <w:t xml:space="preserve"> in the discovery model A announcement msg or the discovery model B </w:t>
      </w:r>
      <w:r>
        <w:rPr>
          <w:rFonts w:ascii="Times New Roman" w:hAnsi="Times New Roman"/>
          <w:b/>
        </w:rPr>
        <w:t>response</w:t>
      </w:r>
      <w:r w:rsidRPr="005114FA">
        <w:rPr>
          <w:rFonts w:ascii="Times New Roman" w:hAnsi="Times New Roman"/>
          <w:b/>
        </w:rPr>
        <w:t xml:space="preserve"> msg</w:t>
      </w:r>
      <w:r>
        <w:rPr>
          <w:rFonts w:ascii="Times New Roman" w:hAnsi="Times New Roman"/>
          <w:b/>
        </w:rPr>
        <w:t xml:space="preserve"> for the anchor UE discovery procedure.</w:t>
      </w:r>
    </w:p>
    <w:p w14:paraId="7B51B81D" w14:textId="70293B34" w:rsidR="00C21178" w:rsidRPr="00C21178" w:rsidRDefault="00C21178" w:rsidP="00C21178">
      <w:pPr>
        <w:rPr>
          <w:rFonts w:ascii="Times New Roman" w:hAnsi="Times New Roman" w:hint="eastAsia"/>
          <w:b/>
        </w:rPr>
      </w:pPr>
      <w:r w:rsidRPr="005114FA">
        <w:rPr>
          <w:rFonts w:ascii="Times New Roman" w:hAnsi="Times New Roman" w:hint="eastAsia"/>
          <w:b/>
        </w:rPr>
        <w:t>P</w:t>
      </w:r>
      <w:r w:rsidRPr="005114FA">
        <w:rPr>
          <w:rFonts w:ascii="Times New Roman" w:hAnsi="Times New Roman"/>
          <w:b/>
        </w:rPr>
        <w:t xml:space="preserve">roposal </w:t>
      </w:r>
      <w:r>
        <w:rPr>
          <w:rFonts w:ascii="Times New Roman" w:hAnsi="Times New Roman"/>
          <w:b/>
        </w:rPr>
        <w:t>9</w:t>
      </w:r>
      <w:r w:rsidRPr="005114FA">
        <w:rPr>
          <w:rFonts w:ascii="Times New Roman" w:hAnsi="Times New Roman"/>
          <w:b/>
        </w:rPr>
        <w:t>: RAN2 to agree that the</w:t>
      </w:r>
      <w:r>
        <w:rPr>
          <w:rFonts w:ascii="Times New Roman" w:hAnsi="Times New Roman"/>
          <w:b/>
        </w:rPr>
        <w:t xml:space="preserve"> candidate anchor</w:t>
      </w:r>
      <w:r w:rsidRPr="005114FA">
        <w:rPr>
          <w:rFonts w:ascii="Times New Roman" w:hAnsi="Times New Roman"/>
          <w:b/>
        </w:rPr>
        <w:t xml:space="preserve"> </w:t>
      </w:r>
      <w:r>
        <w:rPr>
          <w:rFonts w:ascii="Times New Roman" w:hAnsi="Times New Roman"/>
          <w:b/>
        </w:rPr>
        <w:t>UE AND the candidate SL positioning server UE indicates the supported positioning method and/or the supported positioning QoS requirement(s)</w:t>
      </w:r>
      <w:r w:rsidRPr="005114FA">
        <w:rPr>
          <w:rFonts w:ascii="Times New Roman" w:hAnsi="Times New Roman"/>
          <w:b/>
        </w:rPr>
        <w:t xml:space="preserve"> </w:t>
      </w:r>
      <w:r>
        <w:rPr>
          <w:rFonts w:ascii="Times New Roman" w:hAnsi="Times New Roman"/>
          <w:b/>
        </w:rPr>
        <w:t xml:space="preserve">as the SL positioning server </w:t>
      </w:r>
      <w:proofErr w:type="spellStart"/>
      <w:r>
        <w:rPr>
          <w:rFonts w:ascii="Times New Roman" w:hAnsi="Times New Roman"/>
          <w:b/>
        </w:rPr>
        <w:t>UE</w:t>
      </w:r>
      <w:r w:rsidRPr="005114FA">
        <w:rPr>
          <w:rFonts w:ascii="Times New Roman" w:hAnsi="Times New Roman"/>
          <w:b/>
        </w:rPr>
        <w:t>in</w:t>
      </w:r>
      <w:proofErr w:type="spellEnd"/>
      <w:r w:rsidRPr="005114FA">
        <w:rPr>
          <w:rFonts w:ascii="Times New Roman" w:hAnsi="Times New Roman"/>
          <w:b/>
        </w:rPr>
        <w:t xml:space="preserve"> the discovery model A announcement msg</w:t>
      </w:r>
      <w:r>
        <w:rPr>
          <w:rFonts w:ascii="Times New Roman" w:hAnsi="Times New Roman"/>
          <w:b/>
        </w:rPr>
        <w:t xml:space="preserve">. </w:t>
      </w:r>
    </w:p>
    <w:p w14:paraId="09111A43" w14:textId="77777777" w:rsidR="00C21178" w:rsidRDefault="00C21178" w:rsidP="00C21178">
      <w:pPr>
        <w:rPr>
          <w:rFonts w:ascii="Times New Roman" w:hAnsi="Times New Roman"/>
        </w:rPr>
      </w:pPr>
      <w:r w:rsidRPr="00343A06">
        <w:rPr>
          <w:rFonts w:ascii="Times New Roman" w:hAnsi="Times New Roman"/>
          <w:b/>
        </w:rPr>
        <w:t xml:space="preserve">Proposal </w:t>
      </w:r>
      <w:r>
        <w:rPr>
          <w:rFonts w:ascii="Times New Roman" w:hAnsi="Times New Roman"/>
          <w:b/>
        </w:rPr>
        <w:t>10</w:t>
      </w:r>
      <w:r w:rsidRPr="00343A06">
        <w:rPr>
          <w:rFonts w:ascii="Times New Roman" w:hAnsi="Times New Roman"/>
          <w:b/>
        </w:rPr>
        <w:t>: RAN2 to agree that</w:t>
      </w:r>
      <w:r>
        <w:rPr>
          <w:rFonts w:ascii="Times New Roman" w:hAnsi="Times New Roman"/>
          <w:b/>
        </w:rPr>
        <w:t xml:space="preserve"> </w:t>
      </w:r>
      <w:r w:rsidRPr="00B81DDA">
        <w:rPr>
          <w:rFonts w:ascii="Times New Roman" w:hAnsi="Times New Roman"/>
          <w:b/>
        </w:rPr>
        <w:t>the required positioning QoS requirement</w:t>
      </w:r>
      <w:r>
        <w:rPr>
          <w:rFonts w:ascii="Times New Roman" w:hAnsi="Times New Roman"/>
          <w:b/>
        </w:rPr>
        <w:t xml:space="preserve"> </w:t>
      </w:r>
      <w:r w:rsidRPr="00B81DDA">
        <w:rPr>
          <w:rFonts w:ascii="Times New Roman" w:hAnsi="Times New Roman"/>
          <w:b/>
        </w:rPr>
        <w:t>or the indication of the required SL positioning method(s)</w:t>
      </w:r>
      <w:r>
        <w:rPr>
          <w:rFonts w:ascii="Times New Roman" w:hAnsi="Times New Roman"/>
          <w:b/>
        </w:rPr>
        <w:t xml:space="preserve"> for selection of the SL positioning server UE</w:t>
      </w:r>
      <w:r w:rsidRPr="00B81DDA">
        <w:rPr>
          <w:rFonts w:ascii="Times New Roman" w:hAnsi="Times New Roman"/>
          <w:b/>
        </w:rPr>
        <w:t xml:space="preserve"> should be considered to be embed in the discovery</w:t>
      </w:r>
      <w:r>
        <w:rPr>
          <w:rFonts w:ascii="Times New Roman" w:hAnsi="Times New Roman"/>
          <w:b/>
        </w:rPr>
        <w:t xml:space="preserve"> model B solicitation</w:t>
      </w:r>
      <w:r w:rsidRPr="00B81DDA">
        <w:rPr>
          <w:rFonts w:ascii="Times New Roman" w:hAnsi="Times New Roman"/>
          <w:b/>
        </w:rPr>
        <w:t xml:space="preserve"> m</w:t>
      </w:r>
      <w:r>
        <w:rPr>
          <w:rFonts w:ascii="Times New Roman" w:hAnsi="Times New Roman"/>
          <w:b/>
        </w:rPr>
        <w:t>e</w:t>
      </w:r>
      <w:r w:rsidRPr="00B81DDA">
        <w:rPr>
          <w:rFonts w:ascii="Times New Roman" w:hAnsi="Times New Roman"/>
          <w:b/>
        </w:rPr>
        <w:t>s</w:t>
      </w:r>
      <w:r>
        <w:rPr>
          <w:rFonts w:ascii="Times New Roman" w:hAnsi="Times New Roman"/>
          <w:b/>
        </w:rPr>
        <w:t>sa</w:t>
      </w:r>
      <w:r w:rsidRPr="00B81DDA">
        <w:rPr>
          <w:rFonts w:ascii="Times New Roman" w:hAnsi="Times New Roman"/>
          <w:b/>
        </w:rPr>
        <w:t>g</w:t>
      </w:r>
      <w:r>
        <w:rPr>
          <w:rFonts w:ascii="Times New Roman" w:hAnsi="Times New Roman"/>
          <w:b/>
        </w:rPr>
        <w:t>e transmitted by the target UE</w:t>
      </w:r>
      <w:r w:rsidRPr="00B81DDA">
        <w:rPr>
          <w:rFonts w:ascii="Times New Roman" w:hAnsi="Times New Roman"/>
          <w:b/>
        </w:rPr>
        <w:t xml:space="preserve"> for the purpose of making selection of the qualified SL Positioning server UE</w:t>
      </w:r>
      <w:r>
        <w:rPr>
          <w:rFonts w:ascii="Times New Roman" w:hAnsi="Times New Roman"/>
          <w:b/>
        </w:rPr>
        <w:t>.</w:t>
      </w:r>
    </w:p>
    <w:p w14:paraId="580D4255" w14:textId="77777777" w:rsidR="00280EC8" w:rsidRPr="00CC329C" w:rsidRDefault="00280EC8" w:rsidP="00280EC8">
      <w:pPr>
        <w:rPr>
          <w:rFonts w:ascii="Times New Roman" w:hAnsi="Times New Roman"/>
          <w:b/>
        </w:rPr>
      </w:pPr>
      <w:r w:rsidRPr="00CC329C">
        <w:rPr>
          <w:rFonts w:ascii="Times New Roman" w:hAnsi="Times New Roman" w:hint="eastAsia"/>
          <w:b/>
        </w:rPr>
        <w:t>O</w:t>
      </w:r>
      <w:r w:rsidRPr="00CC329C">
        <w:rPr>
          <w:rFonts w:ascii="Times New Roman" w:hAnsi="Times New Roman"/>
          <w:b/>
        </w:rPr>
        <w:t xml:space="preserve">bservation </w:t>
      </w:r>
      <w:r>
        <w:rPr>
          <w:rFonts w:ascii="Times New Roman" w:hAnsi="Times New Roman"/>
          <w:b/>
        </w:rPr>
        <w:t>6</w:t>
      </w:r>
      <w:r w:rsidRPr="00CC329C">
        <w:rPr>
          <w:rFonts w:ascii="Times New Roman" w:hAnsi="Times New Roman"/>
          <w:b/>
        </w:rPr>
        <w:t>: the SL positioning assistance data transfer msg should include required assistance data for UEs to perform the necessary SL-PRS measurements</w:t>
      </w:r>
      <w:r>
        <w:rPr>
          <w:rFonts w:ascii="Times New Roman" w:hAnsi="Times New Roman"/>
          <w:b/>
        </w:rPr>
        <w:t xml:space="preserve"> and/or the SL position calculation</w:t>
      </w:r>
      <w:r w:rsidRPr="00CC329C">
        <w:rPr>
          <w:rFonts w:ascii="Times New Roman" w:hAnsi="Times New Roman"/>
          <w:b/>
        </w:rPr>
        <w:t>.</w:t>
      </w:r>
    </w:p>
    <w:p w14:paraId="0FB6A6D3" w14:textId="3EF2AAC5" w:rsidR="00280EC8" w:rsidRPr="002564D8" w:rsidRDefault="00280EC8" w:rsidP="00280EC8">
      <w:pPr>
        <w:rPr>
          <w:rFonts w:ascii="Times New Roman" w:hAnsi="Times New Roman"/>
          <w:b/>
        </w:rPr>
      </w:pPr>
      <w:r w:rsidRPr="002564D8">
        <w:rPr>
          <w:rFonts w:ascii="Times New Roman" w:hAnsi="Times New Roman" w:hint="eastAsia"/>
          <w:b/>
        </w:rPr>
        <w:t>P</w:t>
      </w:r>
      <w:r w:rsidRPr="002564D8">
        <w:rPr>
          <w:rFonts w:ascii="Times New Roman" w:hAnsi="Times New Roman"/>
          <w:b/>
        </w:rPr>
        <w:t xml:space="preserve">roposal </w:t>
      </w:r>
      <w:r>
        <w:rPr>
          <w:rFonts w:ascii="Times New Roman" w:hAnsi="Times New Roman"/>
          <w:b/>
        </w:rPr>
        <w:t>1</w:t>
      </w:r>
      <w:r>
        <w:rPr>
          <w:rFonts w:ascii="Times New Roman" w:hAnsi="Times New Roman"/>
          <w:b/>
        </w:rPr>
        <w:t>1</w:t>
      </w:r>
      <w:r w:rsidRPr="002564D8">
        <w:rPr>
          <w:rFonts w:ascii="Times New Roman" w:hAnsi="Times New Roman"/>
          <w:b/>
        </w:rPr>
        <w:t>: RAN2 to agree</w:t>
      </w:r>
      <w:r>
        <w:rPr>
          <w:rFonts w:ascii="Times New Roman" w:hAnsi="Times New Roman"/>
          <w:b/>
        </w:rPr>
        <w:t xml:space="preserve"> that</w:t>
      </w:r>
      <w:r w:rsidRPr="002564D8">
        <w:rPr>
          <w:rFonts w:ascii="Times New Roman" w:hAnsi="Times New Roman"/>
          <w:b/>
        </w:rPr>
        <w:t xml:space="preserve"> SL positioning assistance data transfer msg could be used in following scenarios, optionally with the location information of the anchor UEs</w:t>
      </w:r>
      <w:r>
        <w:rPr>
          <w:rFonts w:ascii="Times New Roman" w:hAnsi="Times New Roman"/>
          <w:b/>
        </w:rPr>
        <w:t xml:space="preserve"> to be</w:t>
      </w:r>
      <w:r w:rsidRPr="002564D8">
        <w:rPr>
          <w:rFonts w:ascii="Times New Roman" w:hAnsi="Times New Roman"/>
          <w:b/>
        </w:rPr>
        <w:t xml:space="preserve"> included:</w:t>
      </w:r>
    </w:p>
    <w:p w14:paraId="6D2AAE5D" w14:textId="77777777" w:rsidR="00280EC8" w:rsidRPr="00156650" w:rsidRDefault="00280EC8" w:rsidP="00280EC8">
      <w:pPr>
        <w:pStyle w:val="afffffffe"/>
        <w:numPr>
          <w:ilvl w:val="0"/>
          <w:numId w:val="19"/>
        </w:numPr>
        <w:rPr>
          <w:rFonts w:ascii="Times New Roman" w:hAnsi="Times New Roman"/>
          <w:b/>
        </w:rPr>
      </w:pPr>
      <w:r w:rsidRPr="00156650">
        <w:rPr>
          <w:rFonts w:ascii="Times New Roman" w:hAnsi="Times New Roman"/>
          <w:b/>
        </w:rPr>
        <w:t>the SL-PRS transmitter UE sends out its SL-PRS configuration to the location server UE/LMF</w:t>
      </w:r>
    </w:p>
    <w:p w14:paraId="19700B17" w14:textId="77777777" w:rsidR="00280EC8" w:rsidRPr="00156650" w:rsidRDefault="00280EC8" w:rsidP="00280EC8">
      <w:pPr>
        <w:pStyle w:val="afffffffe"/>
        <w:numPr>
          <w:ilvl w:val="0"/>
          <w:numId w:val="19"/>
        </w:numPr>
        <w:rPr>
          <w:rFonts w:ascii="Times New Roman" w:hAnsi="Times New Roman"/>
          <w:b/>
        </w:rPr>
      </w:pPr>
      <w:r w:rsidRPr="00156650">
        <w:rPr>
          <w:rFonts w:ascii="Times New Roman" w:hAnsi="Times New Roman"/>
          <w:b/>
        </w:rPr>
        <w:t>the location server UE/LMF transmits the SL-PRS configuration to be monitored to the SL-PRS monitor UEs</w:t>
      </w:r>
    </w:p>
    <w:p w14:paraId="2138CAED" w14:textId="77777777" w:rsidR="00280EC8" w:rsidRPr="00DA621D" w:rsidRDefault="00280EC8" w:rsidP="00280EC8">
      <w:pPr>
        <w:rPr>
          <w:rFonts w:ascii="Times New Roman" w:hAnsi="Times New Roman"/>
          <w:b/>
        </w:rPr>
      </w:pPr>
      <w:r w:rsidRPr="00DA621D">
        <w:rPr>
          <w:rFonts w:ascii="Times New Roman" w:hAnsi="Times New Roman"/>
          <w:b/>
        </w:rPr>
        <w:t xml:space="preserve">Proposal </w:t>
      </w:r>
      <w:r>
        <w:rPr>
          <w:rFonts w:ascii="Times New Roman" w:hAnsi="Times New Roman"/>
          <w:b/>
        </w:rPr>
        <w:t>12</w:t>
      </w:r>
      <w:r w:rsidRPr="00DA621D">
        <w:rPr>
          <w:rFonts w:ascii="Times New Roman" w:hAnsi="Times New Roman"/>
          <w:b/>
        </w:rPr>
        <w:t>: RAN2 to agree that at least following three positioning method related IEs</w:t>
      </w:r>
      <w:r>
        <w:rPr>
          <w:rFonts w:ascii="Times New Roman" w:hAnsi="Times New Roman"/>
          <w:b/>
        </w:rPr>
        <w:t xml:space="preserve"> should be included</w:t>
      </w:r>
      <w:r w:rsidRPr="00DA621D">
        <w:rPr>
          <w:rFonts w:ascii="Times New Roman" w:hAnsi="Times New Roman"/>
          <w:b/>
        </w:rPr>
        <w:t xml:space="preserve"> in the SLPP </w:t>
      </w:r>
      <w:proofErr w:type="spellStart"/>
      <w:r w:rsidRPr="00DA621D">
        <w:rPr>
          <w:rFonts w:ascii="Times New Roman" w:hAnsi="Times New Roman"/>
          <w:b/>
          <w:i/>
        </w:rPr>
        <w:t>RequestLocationInformation</w:t>
      </w:r>
      <w:proofErr w:type="spellEnd"/>
      <w:r w:rsidRPr="00DA621D">
        <w:rPr>
          <w:rFonts w:ascii="Times New Roman" w:hAnsi="Times New Roman"/>
          <w:b/>
        </w:rPr>
        <w:t xml:space="preserve"> </w:t>
      </w:r>
      <w:proofErr w:type="spellStart"/>
      <w:r w:rsidRPr="00DA621D">
        <w:rPr>
          <w:rFonts w:ascii="Times New Roman" w:hAnsi="Times New Roman"/>
          <w:b/>
        </w:rPr>
        <w:t>msgs</w:t>
      </w:r>
      <w:proofErr w:type="spellEnd"/>
      <w:r w:rsidRPr="00DA621D">
        <w:rPr>
          <w:rFonts w:ascii="Times New Roman" w:hAnsi="Times New Roman"/>
          <w:b/>
        </w:rPr>
        <w:t>:</w:t>
      </w:r>
    </w:p>
    <w:p w14:paraId="1ACD9DD9" w14:textId="77777777" w:rsidR="00280EC8" w:rsidRPr="00DA621D" w:rsidRDefault="00280EC8" w:rsidP="00280EC8">
      <w:pPr>
        <w:pStyle w:val="afffffffe"/>
        <w:numPr>
          <w:ilvl w:val="0"/>
          <w:numId w:val="10"/>
        </w:numPr>
        <w:rPr>
          <w:rFonts w:ascii="Times New Roman" w:hAnsi="Times New Roman"/>
          <w:b/>
          <w:i/>
        </w:rPr>
      </w:pPr>
      <w:r w:rsidRPr="00DA621D">
        <w:rPr>
          <w:rFonts w:ascii="Times New Roman" w:hAnsi="Times New Roman"/>
          <w:b/>
          <w:i/>
          <w:lang w:eastAsia="zh-CN"/>
        </w:rPr>
        <w:t>SL-AOA-</w:t>
      </w:r>
      <w:proofErr w:type="spellStart"/>
      <w:r w:rsidRPr="00DA621D">
        <w:rPr>
          <w:rFonts w:ascii="Times New Roman" w:hAnsi="Times New Roman"/>
          <w:b/>
          <w:i/>
          <w:snapToGrid w:val="0"/>
        </w:rPr>
        <w:t>RequestLocationInformation</w:t>
      </w:r>
      <w:proofErr w:type="spellEnd"/>
    </w:p>
    <w:p w14:paraId="5D2D46B3" w14:textId="77777777" w:rsidR="00280EC8" w:rsidRPr="00DA621D" w:rsidRDefault="00280EC8" w:rsidP="00280EC8">
      <w:pPr>
        <w:pStyle w:val="afffffffe"/>
        <w:numPr>
          <w:ilvl w:val="0"/>
          <w:numId w:val="10"/>
        </w:numPr>
        <w:rPr>
          <w:rFonts w:ascii="Times New Roman" w:hAnsi="Times New Roman"/>
          <w:b/>
          <w:i/>
        </w:rPr>
      </w:pPr>
      <w:r w:rsidRPr="00DA621D">
        <w:rPr>
          <w:rFonts w:ascii="Times New Roman" w:hAnsi="Times New Roman"/>
          <w:b/>
          <w:i/>
        </w:rPr>
        <w:t>SL-TDOA-</w:t>
      </w:r>
      <w:proofErr w:type="spellStart"/>
      <w:r w:rsidRPr="00DA621D">
        <w:rPr>
          <w:rFonts w:ascii="Times New Roman" w:hAnsi="Times New Roman"/>
          <w:b/>
          <w:i/>
        </w:rPr>
        <w:t>RequestLocationInformation</w:t>
      </w:r>
      <w:proofErr w:type="spellEnd"/>
    </w:p>
    <w:p w14:paraId="2CFE3C10" w14:textId="77777777" w:rsidR="00280EC8" w:rsidRPr="00DA621D" w:rsidRDefault="00280EC8" w:rsidP="00280EC8">
      <w:pPr>
        <w:pStyle w:val="afffffffe"/>
        <w:numPr>
          <w:ilvl w:val="0"/>
          <w:numId w:val="10"/>
        </w:numPr>
        <w:rPr>
          <w:rFonts w:ascii="Times New Roman" w:hAnsi="Times New Roman"/>
          <w:b/>
          <w:i/>
        </w:rPr>
      </w:pPr>
      <w:r w:rsidRPr="00DA621D">
        <w:rPr>
          <w:rFonts w:ascii="Times New Roman" w:hAnsi="Times New Roman"/>
          <w:b/>
          <w:i/>
        </w:rPr>
        <w:t>SL-RTT-</w:t>
      </w:r>
      <w:proofErr w:type="spellStart"/>
      <w:r w:rsidRPr="00DA621D">
        <w:rPr>
          <w:rFonts w:ascii="Times New Roman" w:hAnsi="Times New Roman"/>
          <w:b/>
          <w:i/>
        </w:rPr>
        <w:t>RequestLocationInformation</w:t>
      </w:r>
      <w:proofErr w:type="spellEnd"/>
    </w:p>
    <w:p w14:paraId="0C61CA0E" w14:textId="77777777" w:rsidR="00280EC8" w:rsidRPr="00D64B5D" w:rsidRDefault="00280EC8" w:rsidP="00280EC8">
      <w:pPr>
        <w:rPr>
          <w:rFonts w:ascii="Times New Roman" w:hAnsi="Times New Roman"/>
          <w:b/>
        </w:rPr>
      </w:pPr>
      <w:r w:rsidRPr="00D64B5D">
        <w:rPr>
          <w:rFonts w:ascii="Times New Roman" w:hAnsi="Times New Roman" w:hint="eastAsia"/>
          <w:b/>
        </w:rPr>
        <w:t>P</w:t>
      </w:r>
      <w:r w:rsidRPr="00D64B5D">
        <w:rPr>
          <w:rFonts w:ascii="Times New Roman" w:hAnsi="Times New Roman"/>
          <w:b/>
        </w:rPr>
        <w:t xml:space="preserve">roposal </w:t>
      </w:r>
      <w:r>
        <w:rPr>
          <w:rFonts w:ascii="Times New Roman" w:hAnsi="Times New Roman"/>
          <w:b/>
        </w:rPr>
        <w:t>13</w:t>
      </w:r>
      <w:r w:rsidRPr="00D64B5D">
        <w:rPr>
          <w:rFonts w:ascii="Times New Roman" w:hAnsi="Times New Roman"/>
          <w:b/>
        </w:rPr>
        <w:t>: RAN2 to agree at least following IE</w:t>
      </w:r>
      <w:r>
        <w:rPr>
          <w:rFonts w:ascii="Times New Roman" w:hAnsi="Times New Roman"/>
          <w:b/>
        </w:rPr>
        <w:t>s</w:t>
      </w:r>
      <w:r w:rsidRPr="00D64B5D">
        <w:rPr>
          <w:rFonts w:ascii="Times New Roman" w:hAnsi="Times New Roman"/>
          <w:b/>
        </w:rPr>
        <w:t xml:space="preserve"> should be included in the S</w:t>
      </w:r>
      <w:r>
        <w:rPr>
          <w:rFonts w:ascii="Times New Roman" w:hAnsi="Times New Roman"/>
          <w:b/>
        </w:rPr>
        <w:t>LPP</w:t>
      </w:r>
      <w:r w:rsidRPr="00D64B5D">
        <w:rPr>
          <w:rFonts w:ascii="Times New Roman" w:hAnsi="Times New Roman"/>
          <w:b/>
        </w:rPr>
        <w:t xml:space="preserve"> </w:t>
      </w:r>
      <w:proofErr w:type="spellStart"/>
      <w:r w:rsidRPr="00D64B5D">
        <w:rPr>
          <w:rFonts w:ascii="Times New Roman" w:hAnsi="Times New Roman"/>
          <w:b/>
          <w:i/>
        </w:rPr>
        <w:t>ProvideLocationInformation</w:t>
      </w:r>
      <w:proofErr w:type="spellEnd"/>
      <w:r w:rsidRPr="00D64B5D">
        <w:rPr>
          <w:rFonts w:ascii="Times New Roman" w:hAnsi="Times New Roman"/>
          <w:b/>
        </w:rPr>
        <w:t xml:space="preserve"> msg</w:t>
      </w:r>
      <w:r>
        <w:rPr>
          <w:rFonts w:ascii="Times New Roman" w:hAnsi="Times New Roman"/>
          <w:b/>
        </w:rPr>
        <w:t xml:space="preserve"> </w:t>
      </w:r>
      <w:r w:rsidRPr="00D64B5D">
        <w:rPr>
          <w:rFonts w:ascii="Times New Roman" w:hAnsi="Times New Roman"/>
          <w:b/>
        </w:rPr>
        <w:t>at least:</w:t>
      </w:r>
    </w:p>
    <w:p w14:paraId="1E9133F5" w14:textId="77777777" w:rsidR="00280EC8" w:rsidRPr="002C224C" w:rsidRDefault="00280EC8" w:rsidP="00280EC8">
      <w:pPr>
        <w:pStyle w:val="afffffffe"/>
        <w:numPr>
          <w:ilvl w:val="0"/>
          <w:numId w:val="11"/>
        </w:numPr>
        <w:rPr>
          <w:rFonts w:ascii="Times New Roman" w:hAnsi="Times New Roman"/>
          <w:b/>
          <w:i/>
        </w:rPr>
      </w:pPr>
      <w:proofErr w:type="spellStart"/>
      <w:r w:rsidRPr="00D64B5D">
        <w:rPr>
          <w:rFonts w:ascii="Times New Roman" w:hAnsi="Times New Roman"/>
          <w:b/>
          <w:i/>
        </w:rPr>
        <w:t>commonIEsProvideLocationInformation</w:t>
      </w:r>
      <w:proofErr w:type="spellEnd"/>
      <w:r w:rsidRPr="00D64B5D">
        <w:rPr>
          <w:rFonts w:ascii="Times New Roman" w:hAnsi="Times New Roman"/>
          <w:b/>
          <w:i/>
        </w:rPr>
        <w:t xml:space="preserve"> (includ</w:t>
      </w:r>
      <w:r w:rsidRPr="002C224C">
        <w:rPr>
          <w:rFonts w:ascii="Times New Roman" w:hAnsi="Times New Roman"/>
          <w:b/>
          <w:i/>
        </w:rPr>
        <w:t>ing the position estimate result or the ranging result)</w:t>
      </w:r>
    </w:p>
    <w:p w14:paraId="438312AC" w14:textId="77777777" w:rsidR="00280EC8" w:rsidRPr="00D64B5D" w:rsidRDefault="00280EC8" w:rsidP="00280EC8">
      <w:pPr>
        <w:pStyle w:val="afffffffe"/>
        <w:numPr>
          <w:ilvl w:val="0"/>
          <w:numId w:val="11"/>
        </w:numPr>
        <w:rPr>
          <w:rFonts w:ascii="Times New Roman" w:hAnsi="Times New Roman"/>
          <w:b/>
          <w:i/>
        </w:rPr>
      </w:pPr>
      <w:r w:rsidRPr="00D64B5D">
        <w:rPr>
          <w:rFonts w:ascii="Times New Roman" w:hAnsi="Times New Roman"/>
          <w:b/>
          <w:i/>
          <w:snapToGrid w:val="0"/>
        </w:rPr>
        <w:t>SL-Multi-RTT-</w:t>
      </w:r>
      <w:proofErr w:type="spellStart"/>
      <w:r w:rsidRPr="00D64B5D">
        <w:rPr>
          <w:rFonts w:ascii="Times New Roman" w:hAnsi="Times New Roman"/>
          <w:b/>
          <w:i/>
          <w:snapToGrid w:val="0"/>
        </w:rPr>
        <w:t>ProvideLocationInformation</w:t>
      </w:r>
      <w:proofErr w:type="spellEnd"/>
    </w:p>
    <w:p w14:paraId="16703411" w14:textId="77777777" w:rsidR="00280EC8" w:rsidRPr="00D64B5D" w:rsidRDefault="00280EC8" w:rsidP="00280EC8">
      <w:pPr>
        <w:pStyle w:val="afffffffe"/>
        <w:numPr>
          <w:ilvl w:val="0"/>
          <w:numId w:val="11"/>
        </w:numPr>
        <w:rPr>
          <w:rFonts w:ascii="Times New Roman" w:hAnsi="Times New Roman"/>
          <w:b/>
          <w:i/>
        </w:rPr>
      </w:pPr>
      <w:r w:rsidRPr="00D64B5D">
        <w:rPr>
          <w:rFonts w:ascii="Times New Roman" w:hAnsi="Times New Roman"/>
          <w:b/>
          <w:i/>
        </w:rPr>
        <w:t>SL-TDOA-</w:t>
      </w:r>
      <w:proofErr w:type="spellStart"/>
      <w:r w:rsidRPr="00D64B5D">
        <w:rPr>
          <w:rFonts w:ascii="Times New Roman" w:hAnsi="Times New Roman"/>
          <w:b/>
          <w:i/>
        </w:rPr>
        <w:t>P</w:t>
      </w:r>
      <w:r w:rsidRPr="00D64B5D">
        <w:rPr>
          <w:rFonts w:ascii="Times New Roman" w:hAnsi="Times New Roman"/>
          <w:b/>
          <w:i/>
          <w:snapToGrid w:val="0"/>
        </w:rPr>
        <w:t>rovideLocationInformation</w:t>
      </w:r>
      <w:proofErr w:type="spellEnd"/>
    </w:p>
    <w:p w14:paraId="698A3302" w14:textId="77777777" w:rsidR="00280EC8" w:rsidRPr="00101AD1" w:rsidRDefault="00280EC8" w:rsidP="00280EC8">
      <w:pPr>
        <w:pStyle w:val="afffffffe"/>
        <w:numPr>
          <w:ilvl w:val="0"/>
          <w:numId w:val="11"/>
        </w:numPr>
        <w:rPr>
          <w:rFonts w:ascii="Times New Roman" w:hAnsi="Times New Roman"/>
          <w:b/>
          <w:i/>
        </w:rPr>
      </w:pPr>
      <w:r w:rsidRPr="00D64B5D">
        <w:rPr>
          <w:rFonts w:ascii="Times New Roman" w:hAnsi="Times New Roman"/>
          <w:b/>
          <w:i/>
          <w:lang w:eastAsia="zh-CN"/>
        </w:rPr>
        <w:t>SL-AOA-</w:t>
      </w:r>
      <w:proofErr w:type="spellStart"/>
      <w:r w:rsidRPr="00D64B5D">
        <w:rPr>
          <w:rFonts w:ascii="Times New Roman" w:hAnsi="Times New Roman"/>
          <w:b/>
          <w:i/>
        </w:rPr>
        <w:t>P</w:t>
      </w:r>
      <w:r w:rsidRPr="00D64B5D">
        <w:rPr>
          <w:rFonts w:ascii="Times New Roman" w:hAnsi="Times New Roman"/>
          <w:b/>
          <w:i/>
          <w:snapToGrid w:val="0"/>
        </w:rPr>
        <w:t>rovideLocationInformation</w:t>
      </w:r>
      <w:proofErr w:type="spellEnd"/>
    </w:p>
    <w:p w14:paraId="5E94CB14" w14:textId="77777777" w:rsidR="00280EC8" w:rsidRPr="00280EC8" w:rsidRDefault="00280EC8" w:rsidP="00280EC8">
      <w:pPr>
        <w:rPr>
          <w:rFonts w:ascii="Times New Roman" w:hAnsi="Times New Roman"/>
          <w:b/>
        </w:rPr>
      </w:pPr>
      <w:r w:rsidRPr="00280EC8">
        <w:rPr>
          <w:rFonts w:ascii="Times New Roman" w:hAnsi="Times New Roman"/>
          <w:b/>
        </w:rPr>
        <w:t>Observation 7: according to the TS 27.273 V18.0.0, for Ranging</w:t>
      </w:r>
      <w:r w:rsidRPr="00280EC8">
        <w:rPr>
          <w:rFonts w:ascii="Times New Roman" w:hAnsi="Times New Roman" w:hint="eastAsia"/>
          <w:b/>
        </w:rPr>
        <w:t>/</w:t>
      </w:r>
      <w:proofErr w:type="spellStart"/>
      <w:r w:rsidRPr="00280EC8">
        <w:rPr>
          <w:rFonts w:ascii="Times New Roman" w:hAnsi="Times New Roman"/>
          <w:b/>
        </w:rPr>
        <w:t>Sidelink</w:t>
      </w:r>
      <w:proofErr w:type="spellEnd"/>
      <w:r w:rsidRPr="00280EC8">
        <w:rPr>
          <w:rFonts w:ascii="Times New Roman" w:hAnsi="Times New Roman"/>
          <w:b/>
        </w:rPr>
        <w:t xml:space="preserve"> Positioning procedures, regardless of procedures of SL-MO-LR involving LMF, 5GC-MO-LR Procedure using SL positioning, procedures of SL-MT-LR involving LMF</w:t>
      </w:r>
      <w:r w:rsidRPr="00280EC8">
        <w:rPr>
          <w:rFonts w:ascii="Times New Roman" w:hAnsi="Times New Roman" w:hint="eastAsia"/>
          <w:b/>
        </w:rPr>
        <w:t>,</w:t>
      </w:r>
      <w:r w:rsidRPr="00280EC8">
        <w:rPr>
          <w:rFonts w:ascii="Times New Roman" w:hAnsi="Times New Roman"/>
          <w:b/>
        </w:rPr>
        <w:t xml:space="preserve"> 5GC-MT-LR procedure using SL positioning, the SL positioning could be triggered by</w:t>
      </w:r>
      <w:r w:rsidRPr="00280EC8">
        <w:rPr>
          <w:b/>
        </w:rPr>
        <w:t xml:space="preserve"> </w:t>
      </w:r>
      <w:r w:rsidRPr="00280EC8">
        <w:rPr>
          <w:rFonts w:ascii="Times New Roman" w:hAnsi="Times New Roman"/>
          <w:b/>
        </w:rPr>
        <w:t xml:space="preserve">The AMF invoking the </w:t>
      </w:r>
      <w:proofErr w:type="spellStart"/>
      <w:r w:rsidRPr="00280EC8">
        <w:rPr>
          <w:rFonts w:ascii="Times New Roman" w:hAnsi="Times New Roman"/>
          <w:b/>
        </w:rPr>
        <w:t>Nlmf_Location_DetermineLocation</w:t>
      </w:r>
      <w:proofErr w:type="spellEnd"/>
      <w:r w:rsidRPr="00280EC8">
        <w:rPr>
          <w:rFonts w:ascii="Times New Roman" w:hAnsi="Times New Roman"/>
          <w:b/>
        </w:rPr>
        <w:t xml:space="preserve"> service operation towards the LMF to request the current location </w:t>
      </w:r>
      <w:r w:rsidRPr="00280EC8">
        <w:rPr>
          <w:rFonts w:ascii="Times New Roman" w:hAnsi="Times New Roman"/>
          <w:b/>
        </w:rPr>
        <w:lastRenderedPageBreak/>
        <w:t xml:space="preserve">of the UE, similar with the legacy </w:t>
      </w:r>
      <w:proofErr w:type="spellStart"/>
      <w:r w:rsidRPr="00280EC8">
        <w:rPr>
          <w:rFonts w:ascii="Times New Roman" w:hAnsi="Times New Roman"/>
          <w:b/>
        </w:rPr>
        <w:t>Uu</w:t>
      </w:r>
      <w:proofErr w:type="spellEnd"/>
      <w:r w:rsidRPr="00280EC8">
        <w:rPr>
          <w:rFonts w:ascii="Times New Roman" w:hAnsi="Times New Roman"/>
          <w:b/>
        </w:rPr>
        <w:t xml:space="preserve"> based positioning method.</w:t>
      </w:r>
    </w:p>
    <w:p w14:paraId="0D3FA2D3" w14:textId="77777777" w:rsidR="00280EC8" w:rsidRPr="00280EC8" w:rsidRDefault="00280EC8" w:rsidP="00280EC8">
      <w:pPr>
        <w:rPr>
          <w:rFonts w:ascii="Times New Roman" w:hAnsi="Times New Roman"/>
          <w:b/>
        </w:rPr>
      </w:pPr>
      <w:r w:rsidRPr="00280EC8">
        <w:rPr>
          <w:rFonts w:ascii="Times New Roman" w:hAnsi="Times New Roman" w:hint="eastAsia"/>
          <w:b/>
        </w:rPr>
        <w:t>P</w:t>
      </w:r>
      <w:r w:rsidRPr="00280EC8">
        <w:rPr>
          <w:rFonts w:ascii="Times New Roman" w:hAnsi="Times New Roman"/>
          <w:b/>
        </w:rPr>
        <w:t>roposal 14: RAN2 to agree that the LCS Correlation Identifier is viewed as the session ID for the SL positioning involving the LMF and therefore no explicit session ID is needed to be included in the SLPP protocol.</w:t>
      </w:r>
    </w:p>
    <w:p w14:paraId="2308EA25" w14:textId="77777777" w:rsidR="00280EC8" w:rsidRDefault="00280EC8" w:rsidP="00280EC8">
      <w:pPr>
        <w:rPr>
          <w:rFonts w:ascii="Times New Roman" w:hAnsi="Times New Roman"/>
          <w:b/>
        </w:rPr>
      </w:pPr>
      <w:r w:rsidRPr="00F22545">
        <w:rPr>
          <w:rFonts w:ascii="Times New Roman" w:hAnsi="Times New Roman" w:hint="eastAsia"/>
          <w:b/>
        </w:rPr>
        <w:t>P</w:t>
      </w:r>
      <w:r w:rsidRPr="00F22545">
        <w:rPr>
          <w:rFonts w:ascii="Times New Roman" w:hAnsi="Times New Roman"/>
          <w:b/>
        </w:rPr>
        <w:t>roposal 1</w:t>
      </w:r>
      <w:r>
        <w:rPr>
          <w:rFonts w:ascii="Times New Roman" w:hAnsi="Times New Roman"/>
          <w:b/>
        </w:rPr>
        <w:t>5</w:t>
      </w:r>
      <w:r w:rsidRPr="00F22545">
        <w:rPr>
          <w:rFonts w:ascii="Times New Roman" w:hAnsi="Times New Roman"/>
          <w:b/>
        </w:rPr>
        <w:t>: RAN2 to agree that the SLPP session ID should be</w:t>
      </w:r>
      <w:r>
        <w:rPr>
          <w:rFonts w:ascii="Times New Roman" w:hAnsi="Times New Roman"/>
          <w:b/>
        </w:rPr>
        <w:t xml:space="preserve"> optionally</w:t>
      </w:r>
      <w:r w:rsidRPr="00F22545">
        <w:rPr>
          <w:rFonts w:ascii="Times New Roman" w:hAnsi="Times New Roman"/>
          <w:b/>
        </w:rPr>
        <w:t xml:space="preserve"> accommodated</w:t>
      </w:r>
      <w:r>
        <w:rPr>
          <w:rFonts w:ascii="Times New Roman" w:hAnsi="Times New Roman"/>
          <w:b/>
        </w:rPr>
        <w:t xml:space="preserve"> (only for the link between the target UE and the location server UE)</w:t>
      </w:r>
      <w:r w:rsidRPr="00F22545">
        <w:rPr>
          <w:rFonts w:ascii="Times New Roman" w:hAnsi="Times New Roman"/>
          <w:b/>
        </w:rPr>
        <w:t xml:space="preserve"> in the</w:t>
      </w:r>
      <w:r w:rsidRPr="00CD00EF">
        <w:t xml:space="preserve"> </w:t>
      </w:r>
      <w:r w:rsidRPr="00CD00EF">
        <w:rPr>
          <w:rFonts w:ascii="Times New Roman" w:hAnsi="Times New Roman"/>
          <w:b/>
        </w:rPr>
        <w:t>protocol layer blow the SLPP,</w:t>
      </w:r>
      <w:r>
        <w:rPr>
          <w:rFonts w:ascii="Times New Roman" w:hAnsi="Times New Roman"/>
          <w:b/>
        </w:rPr>
        <w:t xml:space="preserve"> e.g.</w:t>
      </w:r>
      <w:r w:rsidRPr="00CD00EF">
        <w:rPr>
          <w:rFonts w:ascii="Times New Roman" w:hAnsi="Times New Roman"/>
          <w:b/>
        </w:rPr>
        <w:t>, the Prose/V2X layer.</w:t>
      </w:r>
    </w:p>
    <w:p w14:paraId="27EA6430" w14:textId="77777777" w:rsidR="00280EC8" w:rsidRDefault="00280EC8" w:rsidP="00280EC8">
      <w:pPr>
        <w:rPr>
          <w:rFonts w:ascii="Times New Roman" w:hAnsi="Times New Roman"/>
          <w:b/>
        </w:rPr>
      </w:pPr>
      <w:r w:rsidRPr="00F22545">
        <w:rPr>
          <w:rFonts w:ascii="Times New Roman" w:hAnsi="Times New Roman" w:hint="eastAsia"/>
          <w:b/>
        </w:rPr>
        <w:t>P</w:t>
      </w:r>
      <w:r w:rsidRPr="00F22545">
        <w:rPr>
          <w:rFonts w:ascii="Times New Roman" w:hAnsi="Times New Roman"/>
          <w:b/>
        </w:rPr>
        <w:t>roposal 1</w:t>
      </w:r>
      <w:r>
        <w:rPr>
          <w:rFonts w:ascii="Times New Roman" w:hAnsi="Times New Roman"/>
          <w:b/>
        </w:rPr>
        <w:t>6</w:t>
      </w:r>
      <w:r w:rsidRPr="00F22545">
        <w:rPr>
          <w:rFonts w:ascii="Times New Roman" w:hAnsi="Times New Roman"/>
          <w:b/>
        </w:rPr>
        <w:t xml:space="preserve">: RAN2 to agree that the </w:t>
      </w:r>
      <w:r>
        <w:rPr>
          <w:rFonts w:ascii="Times New Roman" w:hAnsi="Times New Roman"/>
          <w:b/>
        </w:rPr>
        <w:t>session management could be transparent to anchor UEs.</w:t>
      </w:r>
    </w:p>
    <w:p w14:paraId="4E09B476" w14:textId="77777777" w:rsidR="00280EC8" w:rsidRPr="00280EC8" w:rsidRDefault="00280EC8" w:rsidP="00280EC8">
      <w:pPr>
        <w:rPr>
          <w:rFonts w:ascii="Times New Roman" w:hAnsi="Times New Roman"/>
          <w:b/>
        </w:rPr>
      </w:pPr>
      <w:r w:rsidRPr="00280EC8">
        <w:rPr>
          <w:rFonts w:ascii="Times New Roman" w:hAnsi="Times New Roman" w:hint="eastAsia"/>
          <w:b/>
        </w:rPr>
        <w:t>P</w:t>
      </w:r>
      <w:r w:rsidRPr="00280EC8">
        <w:rPr>
          <w:rFonts w:ascii="Times New Roman" w:hAnsi="Times New Roman"/>
          <w:b/>
        </w:rPr>
        <w:t>roposal 17: for the UE-only operation, RAN2 to agree that the session ID could be allocated by the UE1 (i.e., target UE) when it requests the SL Positioning server UE to participate in the Ranging/</w:t>
      </w:r>
      <w:proofErr w:type="spellStart"/>
      <w:r w:rsidRPr="00280EC8">
        <w:rPr>
          <w:rFonts w:ascii="Times New Roman" w:hAnsi="Times New Roman"/>
          <w:b/>
        </w:rPr>
        <w:t>Sidelink</w:t>
      </w:r>
      <w:proofErr w:type="spellEnd"/>
      <w:r w:rsidRPr="00280EC8">
        <w:rPr>
          <w:rFonts w:ascii="Times New Roman" w:hAnsi="Times New Roman"/>
          <w:b/>
        </w:rPr>
        <w:t xml:space="preserve"> positioning</w:t>
      </w:r>
      <w:r>
        <w:rPr>
          <w:rFonts w:ascii="Times New Roman" w:hAnsi="Times New Roman"/>
          <w:b/>
        </w:rPr>
        <w:t>.</w:t>
      </w:r>
    </w:p>
    <w:p w14:paraId="31285D69" w14:textId="77777777" w:rsidR="00C21178" w:rsidRPr="00D70F77" w:rsidRDefault="00C21178" w:rsidP="003830B6">
      <w:pPr>
        <w:rPr>
          <w:rFonts w:ascii="Times New Roman" w:hAnsi="Times New Roman" w:hint="eastAsia"/>
          <w:b/>
        </w:rPr>
      </w:pPr>
    </w:p>
    <w:p w14:paraId="64A02F60" w14:textId="183873C9" w:rsidR="00ED6912" w:rsidRPr="00ED6912" w:rsidRDefault="00ED6912" w:rsidP="00751FE8">
      <w:pPr>
        <w:rPr>
          <w:rFonts w:cs="Arial"/>
          <w:kern w:val="0"/>
          <w:sz w:val="32"/>
          <w:szCs w:val="36"/>
        </w:rPr>
      </w:pPr>
    </w:p>
    <w:sectPr w:rsidR="00ED6912" w:rsidRPr="00ED6912" w:rsidSect="003F41DE">
      <w:headerReference w:type="even" r:id="rId31"/>
      <w:headerReference w:type="default" r:id="rId32"/>
      <w:footerReference w:type="even" r:id="rId33"/>
      <w:footerReference w:type="default" r:id="rId34"/>
      <w:headerReference w:type="first" r:id="rId35"/>
      <w:footerReference w:type="first" r:id="rId36"/>
      <w:pgSz w:w="11906" w:h="16838"/>
      <w:pgMar w:top="1440" w:right="1276" w:bottom="1440" w:left="851" w:header="851" w:footer="992" w:gutter="0"/>
      <w:cols w:space="720"/>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A9D1" w16cex:dateUtc="2023-08-08T03:47:00Z"/>
  <w16cex:commentExtensible w16cex:durableId="287CA8EA" w16cex:dateUtc="2023-08-08T03:43:00Z"/>
  <w16cex:commentExtensible w16cex:durableId="287CA90D" w16cex:dateUtc="2023-08-08T03:44:00Z"/>
  <w16cex:commentExtensible w16cex:durableId="287CAA31" w16cex:dateUtc="2023-08-08T03:49:00Z"/>
  <w16cex:commentExtensible w16cex:durableId="287CAA90" w16cex:dateUtc="2023-08-08T03:50:00Z"/>
  <w16cex:commentExtensible w16cex:durableId="287E2EB1" w16cex:dateUtc="2023-08-09T07:26:00Z"/>
  <w16cex:commentExtensible w16cex:durableId="287E31EC" w16cex:dateUtc="2023-08-09T07:40:00Z"/>
  <w16cex:commentExtensible w16cex:durableId="287CAAC7" w16cex:dateUtc="2023-08-08T03:51:00Z"/>
  <w16cex:commentExtensible w16cex:durableId="287CAAF5" w16cex:dateUtc="2023-08-08T03:52:00Z"/>
  <w16cex:commentExtensible w16cex:durableId="287E2FC2" w16cex:dateUtc="2023-08-09T07:31:00Z"/>
  <w16cex:commentExtensible w16cex:durableId="287CAB24" w16cex:dateUtc="2023-08-08T03:53:00Z"/>
  <w16cex:commentExtensible w16cex:durableId="287E30F8" w16cex:dateUtc="2023-08-09T07:36:00Z"/>
  <w16cex:commentExtensible w16cex:durableId="287CAB77" w16cex:dateUtc="2023-08-08T03:54:00Z"/>
  <w16cex:commentExtensible w16cex:durableId="287CAB6F" w16cex:dateUtc="2023-08-08T03:54:00Z"/>
  <w16cex:commentExtensible w16cex:durableId="287E3328" w16cex:dateUtc="2023-08-09T07:45:00Z"/>
  <w16cex:commentExtensible w16cex:durableId="287CABF0" w16cex:dateUtc="2023-08-08T03:56:00Z"/>
  <w16cex:commentExtensible w16cex:durableId="287E33BC" w16cex:dateUtc="2023-08-09T07:48:00Z"/>
  <w16cex:commentExtensible w16cex:durableId="287CAD2B" w16cex:dateUtc="2023-08-08T04:01:00Z"/>
  <w16cex:commentExtensible w16cex:durableId="287E34A8" w16cex:dateUtc="2023-08-09T07:52:00Z"/>
  <w16cex:commentExtensible w16cex:durableId="287CAD69" w16cex:dateUtc="2023-08-08T04: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A31C1" w14:textId="77777777" w:rsidR="00BC0662" w:rsidRDefault="00BC0662">
      <w:pPr>
        <w:spacing w:after="0"/>
      </w:pPr>
      <w:r>
        <w:separator/>
      </w:r>
    </w:p>
  </w:endnote>
  <w:endnote w:type="continuationSeparator" w:id="0">
    <w:p w14:paraId="5D13A851" w14:textId="77777777" w:rsidR="00BC0662" w:rsidRDefault="00BC06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932A11" w:rsidRDefault="00932A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932A11" w:rsidRDefault="00932A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932A11" w:rsidRDefault="00932A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932A11" w:rsidRDefault="00932A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1F026" w14:textId="77777777" w:rsidR="00BC0662" w:rsidRDefault="00BC0662">
      <w:pPr>
        <w:spacing w:after="0"/>
      </w:pPr>
      <w:r>
        <w:separator/>
      </w:r>
    </w:p>
  </w:footnote>
  <w:footnote w:type="continuationSeparator" w:id="0">
    <w:p w14:paraId="4D8A9AA2" w14:textId="77777777" w:rsidR="00BC0662" w:rsidRDefault="00BC06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932A11" w:rsidRDefault="00932A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932A11" w:rsidRDefault="00932A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12D65A62"/>
    <w:multiLevelType w:val="hybridMultilevel"/>
    <w:tmpl w:val="5240C2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0"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4"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2025DD"/>
    <w:multiLevelType w:val="hybridMultilevel"/>
    <w:tmpl w:val="659A4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5"/>
  </w:num>
  <w:num w:numId="3">
    <w:abstractNumId w:val="18"/>
  </w:num>
  <w:num w:numId="4">
    <w:abstractNumId w:val="12"/>
  </w:num>
  <w:num w:numId="5">
    <w:abstractNumId w:val="3"/>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11"/>
  </w:num>
  <w:num w:numId="8">
    <w:abstractNumId w:val="16"/>
  </w:num>
  <w:num w:numId="9">
    <w:abstractNumId w:val="6"/>
  </w:num>
  <w:num w:numId="10">
    <w:abstractNumId w:val="10"/>
  </w:num>
  <w:num w:numId="11">
    <w:abstractNumId w:val="14"/>
  </w:num>
  <w:num w:numId="12">
    <w:abstractNumId w:val="8"/>
  </w:num>
  <w:num w:numId="13">
    <w:abstractNumId w:val="7"/>
  </w:num>
  <w:num w:numId="14">
    <w:abstractNumId w:val="5"/>
  </w:num>
  <w:num w:numId="15">
    <w:abstractNumId w:val="4"/>
  </w:num>
  <w:num w:numId="16">
    <w:abstractNumId w:val="9"/>
  </w:num>
  <w:num w:numId="17">
    <w:abstractNumId w:val="13"/>
  </w:num>
  <w:num w:numId="18">
    <w:abstractNumId w:val="2"/>
  </w:num>
  <w:num w:numId="19">
    <w:abstractNumId w:val="17"/>
  </w:num>
  <w:num w:numId="20">
    <w:abstractNumId w:val="1"/>
  </w:num>
  <w:num w:numId="21">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1366"/>
    <w:rsid w:val="00002196"/>
    <w:rsid w:val="00002B55"/>
    <w:rsid w:val="00002F76"/>
    <w:rsid w:val="000044B4"/>
    <w:rsid w:val="0000505B"/>
    <w:rsid w:val="000055B1"/>
    <w:rsid w:val="00005BD1"/>
    <w:rsid w:val="00006867"/>
    <w:rsid w:val="00006F43"/>
    <w:rsid w:val="00007F63"/>
    <w:rsid w:val="000103E7"/>
    <w:rsid w:val="00010575"/>
    <w:rsid w:val="00011C02"/>
    <w:rsid w:val="000132B9"/>
    <w:rsid w:val="00013A41"/>
    <w:rsid w:val="00013E11"/>
    <w:rsid w:val="00013FAD"/>
    <w:rsid w:val="00014148"/>
    <w:rsid w:val="0001435D"/>
    <w:rsid w:val="00015639"/>
    <w:rsid w:val="00015844"/>
    <w:rsid w:val="00015C78"/>
    <w:rsid w:val="00017BA5"/>
    <w:rsid w:val="00020D89"/>
    <w:rsid w:val="00021259"/>
    <w:rsid w:val="00021359"/>
    <w:rsid w:val="00021B55"/>
    <w:rsid w:val="00023141"/>
    <w:rsid w:val="0002351A"/>
    <w:rsid w:val="000248FC"/>
    <w:rsid w:val="0002660A"/>
    <w:rsid w:val="00026899"/>
    <w:rsid w:val="0002698B"/>
    <w:rsid w:val="00026D9E"/>
    <w:rsid w:val="00027585"/>
    <w:rsid w:val="00031C28"/>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22A2"/>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5741"/>
    <w:rsid w:val="00055C62"/>
    <w:rsid w:val="000563ED"/>
    <w:rsid w:val="00057DA8"/>
    <w:rsid w:val="00057F2F"/>
    <w:rsid w:val="00061447"/>
    <w:rsid w:val="000620C7"/>
    <w:rsid w:val="00062DCF"/>
    <w:rsid w:val="00063717"/>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43A"/>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4F10"/>
    <w:rsid w:val="000A532E"/>
    <w:rsid w:val="000A53F5"/>
    <w:rsid w:val="000A783E"/>
    <w:rsid w:val="000A7CA6"/>
    <w:rsid w:val="000B0D61"/>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3141"/>
    <w:rsid w:val="000E3B8A"/>
    <w:rsid w:val="000E4474"/>
    <w:rsid w:val="000E4C9C"/>
    <w:rsid w:val="000E5EFE"/>
    <w:rsid w:val="000E6A68"/>
    <w:rsid w:val="000E6AE2"/>
    <w:rsid w:val="000E6F57"/>
    <w:rsid w:val="000E719D"/>
    <w:rsid w:val="000F0A7B"/>
    <w:rsid w:val="000F36CD"/>
    <w:rsid w:val="000F3B7E"/>
    <w:rsid w:val="000F451B"/>
    <w:rsid w:val="000F51F9"/>
    <w:rsid w:val="000F589E"/>
    <w:rsid w:val="000F7290"/>
    <w:rsid w:val="000F7D5B"/>
    <w:rsid w:val="00100030"/>
    <w:rsid w:val="00101AD1"/>
    <w:rsid w:val="00102686"/>
    <w:rsid w:val="00103DAB"/>
    <w:rsid w:val="0010484A"/>
    <w:rsid w:val="00104BD5"/>
    <w:rsid w:val="00104C1F"/>
    <w:rsid w:val="00105BFC"/>
    <w:rsid w:val="00106BB7"/>
    <w:rsid w:val="001102A9"/>
    <w:rsid w:val="00111C8E"/>
    <w:rsid w:val="00111C96"/>
    <w:rsid w:val="00111CE0"/>
    <w:rsid w:val="00111DF0"/>
    <w:rsid w:val="0011302D"/>
    <w:rsid w:val="001135C5"/>
    <w:rsid w:val="001147C0"/>
    <w:rsid w:val="00114AAE"/>
    <w:rsid w:val="00115435"/>
    <w:rsid w:val="00115799"/>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E7C"/>
    <w:rsid w:val="001413B6"/>
    <w:rsid w:val="00141835"/>
    <w:rsid w:val="00141F2A"/>
    <w:rsid w:val="00141FED"/>
    <w:rsid w:val="00142281"/>
    <w:rsid w:val="00142B26"/>
    <w:rsid w:val="00144D47"/>
    <w:rsid w:val="00144E28"/>
    <w:rsid w:val="0014523F"/>
    <w:rsid w:val="0014574A"/>
    <w:rsid w:val="001458AA"/>
    <w:rsid w:val="00145AFF"/>
    <w:rsid w:val="00147740"/>
    <w:rsid w:val="00150BAB"/>
    <w:rsid w:val="00151B91"/>
    <w:rsid w:val="00153109"/>
    <w:rsid w:val="00155054"/>
    <w:rsid w:val="00156072"/>
    <w:rsid w:val="0015657D"/>
    <w:rsid w:val="00156650"/>
    <w:rsid w:val="00160A40"/>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2A00"/>
    <w:rsid w:val="0018310D"/>
    <w:rsid w:val="00184214"/>
    <w:rsid w:val="00184452"/>
    <w:rsid w:val="001857DF"/>
    <w:rsid w:val="00185B7A"/>
    <w:rsid w:val="00186F48"/>
    <w:rsid w:val="00187FEF"/>
    <w:rsid w:val="00190312"/>
    <w:rsid w:val="00190A8D"/>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B0"/>
    <w:rsid w:val="001D3001"/>
    <w:rsid w:val="001D5820"/>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FFE"/>
    <w:rsid w:val="00202C4B"/>
    <w:rsid w:val="00203C98"/>
    <w:rsid w:val="00204080"/>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F8F"/>
    <w:rsid w:val="002220B0"/>
    <w:rsid w:val="00222656"/>
    <w:rsid w:val="00222756"/>
    <w:rsid w:val="00222788"/>
    <w:rsid w:val="002230CF"/>
    <w:rsid w:val="0022388D"/>
    <w:rsid w:val="00223B64"/>
    <w:rsid w:val="00224B70"/>
    <w:rsid w:val="002254D7"/>
    <w:rsid w:val="00225B78"/>
    <w:rsid w:val="0023029F"/>
    <w:rsid w:val="00231281"/>
    <w:rsid w:val="0023181F"/>
    <w:rsid w:val="00231DC2"/>
    <w:rsid w:val="00233337"/>
    <w:rsid w:val="002333B7"/>
    <w:rsid w:val="002344F2"/>
    <w:rsid w:val="00234FA0"/>
    <w:rsid w:val="002350B5"/>
    <w:rsid w:val="002368E4"/>
    <w:rsid w:val="002414D9"/>
    <w:rsid w:val="00241832"/>
    <w:rsid w:val="0024359E"/>
    <w:rsid w:val="00243A56"/>
    <w:rsid w:val="00243D2C"/>
    <w:rsid w:val="002449CA"/>
    <w:rsid w:val="00244D42"/>
    <w:rsid w:val="00245560"/>
    <w:rsid w:val="002458AA"/>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724C"/>
    <w:rsid w:val="00290E18"/>
    <w:rsid w:val="00291D54"/>
    <w:rsid w:val="00292C44"/>
    <w:rsid w:val="0029413A"/>
    <w:rsid w:val="00294ECF"/>
    <w:rsid w:val="00295950"/>
    <w:rsid w:val="00296662"/>
    <w:rsid w:val="00296690"/>
    <w:rsid w:val="002967CE"/>
    <w:rsid w:val="00296D21"/>
    <w:rsid w:val="0029714A"/>
    <w:rsid w:val="00297A88"/>
    <w:rsid w:val="00297D42"/>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40B8"/>
    <w:rsid w:val="00305287"/>
    <w:rsid w:val="00305358"/>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1077"/>
    <w:rsid w:val="00322EDB"/>
    <w:rsid w:val="0032304B"/>
    <w:rsid w:val="00323A95"/>
    <w:rsid w:val="003268BB"/>
    <w:rsid w:val="00327C83"/>
    <w:rsid w:val="00330072"/>
    <w:rsid w:val="00330B4E"/>
    <w:rsid w:val="00330E73"/>
    <w:rsid w:val="0033176D"/>
    <w:rsid w:val="00333D6C"/>
    <w:rsid w:val="00333DDB"/>
    <w:rsid w:val="0033426F"/>
    <w:rsid w:val="00335911"/>
    <w:rsid w:val="00335B60"/>
    <w:rsid w:val="00335E3D"/>
    <w:rsid w:val="00336046"/>
    <w:rsid w:val="003402E6"/>
    <w:rsid w:val="0034044A"/>
    <w:rsid w:val="00340AAF"/>
    <w:rsid w:val="00341925"/>
    <w:rsid w:val="003429B6"/>
    <w:rsid w:val="003436BE"/>
    <w:rsid w:val="00343A06"/>
    <w:rsid w:val="003449F6"/>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72AD"/>
    <w:rsid w:val="00357465"/>
    <w:rsid w:val="003577BE"/>
    <w:rsid w:val="00357A3F"/>
    <w:rsid w:val="003601A9"/>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1312"/>
    <w:rsid w:val="00382FAE"/>
    <w:rsid w:val="003830B6"/>
    <w:rsid w:val="003832DC"/>
    <w:rsid w:val="0038394E"/>
    <w:rsid w:val="00384541"/>
    <w:rsid w:val="00384563"/>
    <w:rsid w:val="00384987"/>
    <w:rsid w:val="00384E1B"/>
    <w:rsid w:val="00385AB2"/>
    <w:rsid w:val="00385C87"/>
    <w:rsid w:val="00386B90"/>
    <w:rsid w:val="00387F14"/>
    <w:rsid w:val="00391402"/>
    <w:rsid w:val="003918F4"/>
    <w:rsid w:val="00391F87"/>
    <w:rsid w:val="0039215E"/>
    <w:rsid w:val="00393338"/>
    <w:rsid w:val="00394FC5"/>
    <w:rsid w:val="00396952"/>
    <w:rsid w:val="003971B2"/>
    <w:rsid w:val="0039733E"/>
    <w:rsid w:val="00397987"/>
    <w:rsid w:val="003A0737"/>
    <w:rsid w:val="003A0C84"/>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3E1"/>
    <w:rsid w:val="003A682C"/>
    <w:rsid w:val="003A6CD0"/>
    <w:rsid w:val="003B1164"/>
    <w:rsid w:val="003B132E"/>
    <w:rsid w:val="003B139B"/>
    <w:rsid w:val="003B1738"/>
    <w:rsid w:val="003B316B"/>
    <w:rsid w:val="003B3A50"/>
    <w:rsid w:val="003B409D"/>
    <w:rsid w:val="003B448B"/>
    <w:rsid w:val="003B480B"/>
    <w:rsid w:val="003B486F"/>
    <w:rsid w:val="003B56A0"/>
    <w:rsid w:val="003B6027"/>
    <w:rsid w:val="003B786D"/>
    <w:rsid w:val="003C0307"/>
    <w:rsid w:val="003C23EC"/>
    <w:rsid w:val="003C3E62"/>
    <w:rsid w:val="003C4243"/>
    <w:rsid w:val="003C4558"/>
    <w:rsid w:val="003C4D3F"/>
    <w:rsid w:val="003C6540"/>
    <w:rsid w:val="003D01E0"/>
    <w:rsid w:val="003D03EC"/>
    <w:rsid w:val="003D0EF8"/>
    <w:rsid w:val="003D1455"/>
    <w:rsid w:val="003D2163"/>
    <w:rsid w:val="003D2840"/>
    <w:rsid w:val="003D2B72"/>
    <w:rsid w:val="003D2D1E"/>
    <w:rsid w:val="003D3E4A"/>
    <w:rsid w:val="003D42C7"/>
    <w:rsid w:val="003D4964"/>
    <w:rsid w:val="003D4DFE"/>
    <w:rsid w:val="003D6201"/>
    <w:rsid w:val="003D7765"/>
    <w:rsid w:val="003E000B"/>
    <w:rsid w:val="003E03F2"/>
    <w:rsid w:val="003E1518"/>
    <w:rsid w:val="003E3E67"/>
    <w:rsid w:val="003E42F6"/>
    <w:rsid w:val="003E48E7"/>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B9F"/>
    <w:rsid w:val="003F3790"/>
    <w:rsid w:val="003F41DE"/>
    <w:rsid w:val="003F41E2"/>
    <w:rsid w:val="003F448B"/>
    <w:rsid w:val="003F58F6"/>
    <w:rsid w:val="003F6316"/>
    <w:rsid w:val="003F6DF9"/>
    <w:rsid w:val="0040098C"/>
    <w:rsid w:val="00401149"/>
    <w:rsid w:val="0040201C"/>
    <w:rsid w:val="0040213E"/>
    <w:rsid w:val="00402720"/>
    <w:rsid w:val="00402985"/>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1BC3"/>
    <w:rsid w:val="00421E90"/>
    <w:rsid w:val="004228A3"/>
    <w:rsid w:val="004229AC"/>
    <w:rsid w:val="00422CD8"/>
    <w:rsid w:val="00423D3B"/>
    <w:rsid w:val="00424172"/>
    <w:rsid w:val="004245A3"/>
    <w:rsid w:val="004245C4"/>
    <w:rsid w:val="00424A48"/>
    <w:rsid w:val="004251AD"/>
    <w:rsid w:val="00426A02"/>
    <w:rsid w:val="004273E3"/>
    <w:rsid w:val="004274EC"/>
    <w:rsid w:val="00427917"/>
    <w:rsid w:val="0043216B"/>
    <w:rsid w:val="004346F3"/>
    <w:rsid w:val="00436238"/>
    <w:rsid w:val="00436CB7"/>
    <w:rsid w:val="00436F7D"/>
    <w:rsid w:val="0043711F"/>
    <w:rsid w:val="00440ACA"/>
    <w:rsid w:val="0044158F"/>
    <w:rsid w:val="00441EB5"/>
    <w:rsid w:val="00442574"/>
    <w:rsid w:val="004431CC"/>
    <w:rsid w:val="0044341B"/>
    <w:rsid w:val="00443D84"/>
    <w:rsid w:val="00444079"/>
    <w:rsid w:val="00444F7D"/>
    <w:rsid w:val="00445007"/>
    <w:rsid w:val="004457D3"/>
    <w:rsid w:val="004457E7"/>
    <w:rsid w:val="00446514"/>
    <w:rsid w:val="00446A9B"/>
    <w:rsid w:val="00446AEE"/>
    <w:rsid w:val="00446E8C"/>
    <w:rsid w:val="00446FED"/>
    <w:rsid w:val="00447A3F"/>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6EDC"/>
    <w:rsid w:val="00467368"/>
    <w:rsid w:val="00467D25"/>
    <w:rsid w:val="00470697"/>
    <w:rsid w:val="00470E95"/>
    <w:rsid w:val="00470F59"/>
    <w:rsid w:val="00470FC6"/>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511A"/>
    <w:rsid w:val="004A0040"/>
    <w:rsid w:val="004A0053"/>
    <w:rsid w:val="004A05B1"/>
    <w:rsid w:val="004A0BD2"/>
    <w:rsid w:val="004A1A3C"/>
    <w:rsid w:val="004A2687"/>
    <w:rsid w:val="004A3B7A"/>
    <w:rsid w:val="004A402F"/>
    <w:rsid w:val="004A6761"/>
    <w:rsid w:val="004A6AB3"/>
    <w:rsid w:val="004A7A61"/>
    <w:rsid w:val="004B01AB"/>
    <w:rsid w:val="004B0A8A"/>
    <w:rsid w:val="004B11E6"/>
    <w:rsid w:val="004B2B05"/>
    <w:rsid w:val="004B2BBA"/>
    <w:rsid w:val="004B3425"/>
    <w:rsid w:val="004B6B21"/>
    <w:rsid w:val="004B6E28"/>
    <w:rsid w:val="004B71F4"/>
    <w:rsid w:val="004B76B6"/>
    <w:rsid w:val="004B7EA1"/>
    <w:rsid w:val="004C019B"/>
    <w:rsid w:val="004C0B5E"/>
    <w:rsid w:val="004C16C3"/>
    <w:rsid w:val="004C16F8"/>
    <w:rsid w:val="004C2002"/>
    <w:rsid w:val="004C21BD"/>
    <w:rsid w:val="004C3E66"/>
    <w:rsid w:val="004C4244"/>
    <w:rsid w:val="004C63EE"/>
    <w:rsid w:val="004C69F0"/>
    <w:rsid w:val="004C77C6"/>
    <w:rsid w:val="004D05D8"/>
    <w:rsid w:val="004D1073"/>
    <w:rsid w:val="004D1EE6"/>
    <w:rsid w:val="004D238B"/>
    <w:rsid w:val="004D2DD9"/>
    <w:rsid w:val="004D3182"/>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5219"/>
    <w:rsid w:val="004E5753"/>
    <w:rsid w:val="004E7A5D"/>
    <w:rsid w:val="004F10CA"/>
    <w:rsid w:val="004F1E3D"/>
    <w:rsid w:val="004F3787"/>
    <w:rsid w:val="004F4675"/>
    <w:rsid w:val="004F557E"/>
    <w:rsid w:val="004F6417"/>
    <w:rsid w:val="004F7762"/>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31DA"/>
    <w:rsid w:val="00513C0B"/>
    <w:rsid w:val="00513FFF"/>
    <w:rsid w:val="0051429E"/>
    <w:rsid w:val="005146EB"/>
    <w:rsid w:val="0051491B"/>
    <w:rsid w:val="00514D0B"/>
    <w:rsid w:val="00514F24"/>
    <w:rsid w:val="00515293"/>
    <w:rsid w:val="00516764"/>
    <w:rsid w:val="005169D3"/>
    <w:rsid w:val="00516F75"/>
    <w:rsid w:val="0052138B"/>
    <w:rsid w:val="005214BE"/>
    <w:rsid w:val="005219AA"/>
    <w:rsid w:val="00522736"/>
    <w:rsid w:val="005235B4"/>
    <w:rsid w:val="00524565"/>
    <w:rsid w:val="00525585"/>
    <w:rsid w:val="00525B79"/>
    <w:rsid w:val="0052657B"/>
    <w:rsid w:val="0052669A"/>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D8E"/>
    <w:rsid w:val="00542ED7"/>
    <w:rsid w:val="0054350E"/>
    <w:rsid w:val="00545A76"/>
    <w:rsid w:val="005506C7"/>
    <w:rsid w:val="00550983"/>
    <w:rsid w:val="00550E39"/>
    <w:rsid w:val="005514AA"/>
    <w:rsid w:val="00552460"/>
    <w:rsid w:val="0055247D"/>
    <w:rsid w:val="0055434F"/>
    <w:rsid w:val="0055444C"/>
    <w:rsid w:val="0055500E"/>
    <w:rsid w:val="005557B3"/>
    <w:rsid w:val="00555A68"/>
    <w:rsid w:val="0055675E"/>
    <w:rsid w:val="0055689F"/>
    <w:rsid w:val="00556CD3"/>
    <w:rsid w:val="00556E7B"/>
    <w:rsid w:val="00556F21"/>
    <w:rsid w:val="005603EF"/>
    <w:rsid w:val="00561349"/>
    <w:rsid w:val="00562359"/>
    <w:rsid w:val="00562AA1"/>
    <w:rsid w:val="00562B8C"/>
    <w:rsid w:val="00562C69"/>
    <w:rsid w:val="00562EDF"/>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1040"/>
    <w:rsid w:val="00583420"/>
    <w:rsid w:val="0058350C"/>
    <w:rsid w:val="00583925"/>
    <w:rsid w:val="00584A6C"/>
    <w:rsid w:val="00585DF6"/>
    <w:rsid w:val="00585E04"/>
    <w:rsid w:val="0058677F"/>
    <w:rsid w:val="005910DD"/>
    <w:rsid w:val="00591FC1"/>
    <w:rsid w:val="005920BC"/>
    <w:rsid w:val="005930E8"/>
    <w:rsid w:val="005940C1"/>
    <w:rsid w:val="005943BC"/>
    <w:rsid w:val="00594746"/>
    <w:rsid w:val="00595317"/>
    <w:rsid w:val="00595599"/>
    <w:rsid w:val="0059566C"/>
    <w:rsid w:val="00595711"/>
    <w:rsid w:val="0059585E"/>
    <w:rsid w:val="00596F83"/>
    <w:rsid w:val="005A2401"/>
    <w:rsid w:val="005A3156"/>
    <w:rsid w:val="005A3BB1"/>
    <w:rsid w:val="005A53DF"/>
    <w:rsid w:val="005A6185"/>
    <w:rsid w:val="005B052E"/>
    <w:rsid w:val="005B0B2E"/>
    <w:rsid w:val="005B127E"/>
    <w:rsid w:val="005B1355"/>
    <w:rsid w:val="005B220B"/>
    <w:rsid w:val="005B2704"/>
    <w:rsid w:val="005B2E19"/>
    <w:rsid w:val="005B5213"/>
    <w:rsid w:val="005B66D2"/>
    <w:rsid w:val="005B7842"/>
    <w:rsid w:val="005B7B42"/>
    <w:rsid w:val="005B7D47"/>
    <w:rsid w:val="005C08A5"/>
    <w:rsid w:val="005C0AB5"/>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368"/>
    <w:rsid w:val="005D3AA0"/>
    <w:rsid w:val="005D3FE6"/>
    <w:rsid w:val="005D4A42"/>
    <w:rsid w:val="005D57F1"/>
    <w:rsid w:val="005D64F9"/>
    <w:rsid w:val="005D680C"/>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EC5"/>
    <w:rsid w:val="0060473D"/>
    <w:rsid w:val="006053DC"/>
    <w:rsid w:val="006055E5"/>
    <w:rsid w:val="00605AF2"/>
    <w:rsid w:val="006067CC"/>
    <w:rsid w:val="00607A61"/>
    <w:rsid w:val="006127D4"/>
    <w:rsid w:val="00614017"/>
    <w:rsid w:val="0061407D"/>
    <w:rsid w:val="00614547"/>
    <w:rsid w:val="00614D4B"/>
    <w:rsid w:val="00615A2E"/>
    <w:rsid w:val="00616171"/>
    <w:rsid w:val="00616DFB"/>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CD1"/>
    <w:rsid w:val="00626DF2"/>
    <w:rsid w:val="00627146"/>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38F0"/>
    <w:rsid w:val="006542C3"/>
    <w:rsid w:val="0065506A"/>
    <w:rsid w:val="0065579F"/>
    <w:rsid w:val="00655B20"/>
    <w:rsid w:val="006603AA"/>
    <w:rsid w:val="006622E1"/>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BD"/>
    <w:rsid w:val="006955FB"/>
    <w:rsid w:val="006959F9"/>
    <w:rsid w:val="00696451"/>
    <w:rsid w:val="006978B2"/>
    <w:rsid w:val="00697DD7"/>
    <w:rsid w:val="00697F28"/>
    <w:rsid w:val="006A0864"/>
    <w:rsid w:val="006A0BB0"/>
    <w:rsid w:val="006A0C13"/>
    <w:rsid w:val="006A0E75"/>
    <w:rsid w:val="006A257E"/>
    <w:rsid w:val="006A2EF2"/>
    <w:rsid w:val="006A451F"/>
    <w:rsid w:val="006A4C29"/>
    <w:rsid w:val="006A64CA"/>
    <w:rsid w:val="006A67C2"/>
    <w:rsid w:val="006A6A31"/>
    <w:rsid w:val="006A6BF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56B3"/>
    <w:rsid w:val="006C5D92"/>
    <w:rsid w:val="006C60A2"/>
    <w:rsid w:val="006C6193"/>
    <w:rsid w:val="006C6DC4"/>
    <w:rsid w:val="006C7CC7"/>
    <w:rsid w:val="006D2426"/>
    <w:rsid w:val="006D3223"/>
    <w:rsid w:val="006D397C"/>
    <w:rsid w:val="006D4BBE"/>
    <w:rsid w:val="006D5430"/>
    <w:rsid w:val="006D62AC"/>
    <w:rsid w:val="006D6310"/>
    <w:rsid w:val="006D63EF"/>
    <w:rsid w:val="006D6495"/>
    <w:rsid w:val="006D71AC"/>
    <w:rsid w:val="006D7BBB"/>
    <w:rsid w:val="006D7CA8"/>
    <w:rsid w:val="006D7E91"/>
    <w:rsid w:val="006E0282"/>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27D6"/>
    <w:rsid w:val="0070393B"/>
    <w:rsid w:val="00703B6E"/>
    <w:rsid w:val="00704BC7"/>
    <w:rsid w:val="007051AF"/>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6CDD"/>
    <w:rsid w:val="00736FEF"/>
    <w:rsid w:val="00737516"/>
    <w:rsid w:val="00740CAF"/>
    <w:rsid w:val="00741230"/>
    <w:rsid w:val="00741381"/>
    <w:rsid w:val="0074310F"/>
    <w:rsid w:val="007431F7"/>
    <w:rsid w:val="00743261"/>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7C1"/>
    <w:rsid w:val="007559F6"/>
    <w:rsid w:val="007566B3"/>
    <w:rsid w:val="007573D2"/>
    <w:rsid w:val="007577AC"/>
    <w:rsid w:val="00757C74"/>
    <w:rsid w:val="00760030"/>
    <w:rsid w:val="00760036"/>
    <w:rsid w:val="00760880"/>
    <w:rsid w:val="00760C49"/>
    <w:rsid w:val="00761117"/>
    <w:rsid w:val="007621D5"/>
    <w:rsid w:val="007626A2"/>
    <w:rsid w:val="00762E82"/>
    <w:rsid w:val="007631F3"/>
    <w:rsid w:val="00763400"/>
    <w:rsid w:val="007651F0"/>
    <w:rsid w:val="00765A21"/>
    <w:rsid w:val="00765D32"/>
    <w:rsid w:val="007663A7"/>
    <w:rsid w:val="0076747F"/>
    <w:rsid w:val="007701DA"/>
    <w:rsid w:val="007705A1"/>
    <w:rsid w:val="00770F43"/>
    <w:rsid w:val="00771468"/>
    <w:rsid w:val="007719AC"/>
    <w:rsid w:val="0077202D"/>
    <w:rsid w:val="00772393"/>
    <w:rsid w:val="00773686"/>
    <w:rsid w:val="00776AD0"/>
    <w:rsid w:val="0078057E"/>
    <w:rsid w:val="007823D7"/>
    <w:rsid w:val="00782F79"/>
    <w:rsid w:val="007832D8"/>
    <w:rsid w:val="007866A9"/>
    <w:rsid w:val="00787A57"/>
    <w:rsid w:val="00787B7D"/>
    <w:rsid w:val="00790647"/>
    <w:rsid w:val="00792D48"/>
    <w:rsid w:val="00792EC5"/>
    <w:rsid w:val="00793203"/>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2A69"/>
    <w:rsid w:val="007A34A7"/>
    <w:rsid w:val="007A3B27"/>
    <w:rsid w:val="007A3BED"/>
    <w:rsid w:val="007A4DFC"/>
    <w:rsid w:val="007A5D3C"/>
    <w:rsid w:val="007A627F"/>
    <w:rsid w:val="007A6821"/>
    <w:rsid w:val="007A7139"/>
    <w:rsid w:val="007A79C2"/>
    <w:rsid w:val="007B055F"/>
    <w:rsid w:val="007B0BAC"/>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E4"/>
    <w:rsid w:val="007C3CDB"/>
    <w:rsid w:val="007C41B3"/>
    <w:rsid w:val="007C44F4"/>
    <w:rsid w:val="007C4841"/>
    <w:rsid w:val="007C5C75"/>
    <w:rsid w:val="007C67BC"/>
    <w:rsid w:val="007C693E"/>
    <w:rsid w:val="007C6BFB"/>
    <w:rsid w:val="007C7AC0"/>
    <w:rsid w:val="007C7C44"/>
    <w:rsid w:val="007D0E38"/>
    <w:rsid w:val="007D1B6E"/>
    <w:rsid w:val="007D1E74"/>
    <w:rsid w:val="007D221D"/>
    <w:rsid w:val="007D2587"/>
    <w:rsid w:val="007D2DC4"/>
    <w:rsid w:val="007D34C8"/>
    <w:rsid w:val="007D36F2"/>
    <w:rsid w:val="007D41FE"/>
    <w:rsid w:val="007D5A25"/>
    <w:rsid w:val="007D7095"/>
    <w:rsid w:val="007D7B25"/>
    <w:rsid w:val="007E0E51"/>
    <w:rsid w:val="007E0F24"/>
    <w:rsid w:val="007E17B1"/>
    <w:rsid w:val="007E242F"/>
    <w:rsid w:val="007E27C0"/>
    <w:rsid w:val="007E28FE"/>
    <w:rsid w:val="007E3871"/>
    <w:rsid w:val="007E3C82"/>
    <w:rsid w:val="007E3CDC"/>
    <w:rsid w:val="007E4716"/>
    <w:rsid w:val="007E4840"/>
    <w:rsid w:val="007E6E32"/>
    <w:rsid w:val="007E72BC"/>
    <w:rsid w:val="007E7487"/>
    <w:rsid w:val="007E771D"/>
    <w:rsid w:val="007E7A66"/>
    <w:rsid w:val="007F1C7B"/>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812"/>
    <w:rsid w:val="00802E86"/>
    <w:rsid w:val="00803526"/>
    <w:rsid w:val="008042C1"/>
    <w:rsid w:val="00804E2C"/>
    <w:rsid w:val="008056CF"/>
    <w:rsid w:val="00805DA3"/>
    <w:rsid w:val="00805EB0"/>
    <w:rsid w:val="00806C7C"/>
    <w:rsid w:val="00806E35"/>
    <w:rsid w:val="0080728E"/>
    <w:rsid w:val="00810BA0"/>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3C4"/>
    <w:rsid w:val="00822655"/>
    <w:rsid w:val="00822C19"/>
    <w:rsid w:val="00823AF8"/>
    <w:rsid w:val="0082692A"/>
    <w:rsid w:val="008300D8"/>
    <w:rsid w:val="00830500"/>
    <w:rsid w:val="00832ADC"/>
    <w:rsid w:val="008338A4"/>
    <w:rsid w:val="008343F2"/>
    <w:rsid w:val="00835293"/>
    <w:rsid w:val="00835356"/>
    <w:rsid w:val="00836941"/>
    <w:rsid w:val="00836D5A"/>
    <w:rsid w:val="0083795A"/>
    <w:rsid w:val="00837A36"/>
    <w:rsid w:val="00837C9F"/>
    <w:rsid w:val="008403F1"/>
    <w:rsid w:val="008413BD"/>
    <w:rsid w:val="00841A0B"/>
    <w:rsid w:val="00842239"/>
    <w:rsid w:val="00842E24"/>
    <w:rsid w:val="00843379"/>
    <w:rsid w:val="008436F0"/>
    <w:rsid w:val="00843DAA"/>
    <w:rsid w:val="00843E71"/>
    <w:rsid w:val="00843F40"/>
    <w:rsid w:val="00845019"/>
    <w:rsid w:val="008505B6"/>
    <w:rsid w:val="00850AD1"/>
    <w:rsid w:val="00851988"/>
    <w:rsid w:val="00851A3E"/>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6F2"/>
    <w:rsid w:val="00884A1A"/>
    <w:rsid w:val="008855E2"/>
    <w:rsid w:val="00885AAD"/>
    <w:rsid w:val="00886521"/>
    <w:rsid w:val="00886636"/>
    <w:rsid w:val="00886648"/>
    <w:rsid w:val="00887886"/>
    <w:rsid w:val="008913B1"/>
    <w:rsid w:val="00891F25"/>
    <w:rsid w:val="00892B45"/>
    <w:rsid w:val="008936F1"/>
    <w:rsid w:val="008937A3"/>
    <w:rsid w:val="008943A1"/>
    <w:rsid w:val="00894705"/>
    <w:rsid w:val="0089509A"/>
    <w:rsid w:val="008958A8"/>
    <w:rsid w:val="00895C60"/>
    <w:rsid w:val="008A1086"/>
    <w:rsid w:val="008A196C"/>
    <w:rsid w:val="008A1E93"/>
    <w:rsid w:val="008A2834"/>
    <w:rsid w:val="008A2A33"/>
    <w:rsid w:val="008A3451"/>
    <w:rsid w:val="008A4FE1"/>
    <w:rsid w:val="008A5800"/>
    <w:rsid w:val="008A5B52"/>
    <w:rsid w:val="008A5E28"/>
    <w:rsid w:val="008A6369"/>
    <w:rsid w:val="008A64DE"/>
    <w:rsid w:val="008A798C"/>
    <w:rsid w:val="008B148B"/>
    <w:rsid w:val="008B1B49"/>
    <w:rsid w:val="008B24A2"/>
    <w:rsid w:val="008B27ED"/>
    <w:rsid w:val="008B3CA8"/>
    <w:rsid w:val="008B3D8D"/>
    <w:rsid w:val="008B4198"/>
    <w:rsid w:val="008B4609"/>
    <w:rsid w:val="008B4EBD"/>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5390"/>
    <w:rsid w:val="008D53EE"/>
    <w:rsid w:val="008D6024"/>
    <w:rsid w:val="008D61A9"/>
    <w:rsid w:val="008D681A"/>
    <w:rsid w:val="008D6B1A"/>
    <w:rsid w:val="008D6C06"/>
    <w:rsid w:val="008D6D38"/>
    <w:rsid w:val="008D70C0"/>
    <w:rsid w:val="008D7383"/>
    <w:rsid w:val="008D766F"/>
    <w:rsid w:val="008D789C"/>
    <w:rsid w:val="008E0617"/>
    <w:rsid w:val="008E0C64"/>
    <w:rsid w:val="008E0E13"/>
    <w:rsid w:val="008E1801"/>
    <w:rsid w:val="008E349C"/>
    <w:rsid w:val="008E35BE"/>
    <w:rsid w:val="008E4B64"/>
    <w:rsid w:val="008E4DD2"/>
    <w:rsid w:val="008E5313"/>
    <w:rsid w:val="008E5B71"/>
    <w:rsid w:val="008E6440"/>
    <w:rsid w:val="008E646E"/>
    <w:rsid w:val="008E705E"/>
    <w:rsid w:val="008F023F"/>
    <w:rsid w:val="008F046B"/>
    <w:rsid w:val="008F0C94"/>
    <w:rsid w:val="008F166E"/>
    <w:rsid w:val="008F183C"/>
    <w:rsid w:val="008F20CA"/>
    <w:rsid w:val="008F229E"/>
    <w:rsid w:val="008F2453"/>
    <w:rsid w:val="008F252E"/>
    <w:rsid w:val="008F34E9"/>
    <w:rsid w:val="008F4F02"/>
    <w:rsid w:val="008F6F3A"/>
    <w:rsid w:val="00900D8D"/>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2EAC"/>
    <w:rsid w:val="00913344"/>
    <w:rsid w:val="00913A5C"/>
    <w:rsid w:val="009153E4"/>
    <w:rsid w:val="009158E1"/>
    <w:rsid w:val="009158F9"/>
    <w:rsid w:val="00915D21"/>
    <w:rsid w:val="009164CD"/>
    <w:rsid w:val="00917271"/>
    <w:rsid w:val="00917D02"/>
    <w:rsid w:val="00922A9F"/>
    <w:rsid w:val="00923720"/>
    <w:rsid w:val="00923EDA"/>
    <w:rsid w:val="00925478"/>
    <w:rsid w:val="009256F4"/>
    <w:rsid w:val="009259D8"/>
    <w:rsid w:val="00925A8F"/>
    <w:rsid w:val="00925D8E"/>
    <w:rsid w:val="009269F5"/>
    <w:rsid w:val="0092770C"/>
    <w:rsid w:val="00930CAD"/>
    <w:rsid w:val="009318BB"/>
    <w:rsid w:val="00931BE7"/>
    <w:rsid w:val="00932517"/>
    <w:rsid w:val="009326B1"/>
    <w:rsid w:val="00932A11"/>
    <w:rsid w:val="00932E90"/>
    <w:rsid w:val="00932F55"/>
    <w:rsid w:val="0093324D"/>
    <w:rsid w:val="00933B62"/>
    <w:rsid w:val="00934449"/>
    <w:rsid w:val="00934FE3"/>
    <w:rsid w:val="0093585E"/>
    <w:rsid w:val="00935C05"/>
    <w:rsid w:val="00936E60"/>
    <w:rsid w:val="009400CF"/>
    <w:rsid w:val="00940533"/>
    <w:rsid w:val="0094079C"/>
    <w:rsid w:val="00941097"/>
    <w:rsid w:val="00942498"/>
    <w:rsid w:val="00942B78"/>
    <w:rsid w:val="009432FE"/>
    <w:rsid w:val="00943619"/>
    <w:rsid w:val="009438F8"/>
    <w:rsid w:val="00944414"/>
    <w:rsid w:val="0094691D"/>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903A8"/>
    <w:rsid w:val="00990D43"/>
    <w:rsid w:val="00991070"/>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637"/>
    <w:rsid w:val="009B3BA9"/>
    <w:rsid w:val="009B3DB8"/>
    <w:rsid w:val="009B4422"/>
    <w:rsid w:val="009B4769"/>
    <w:rsid w:val="009B47CD"/>
    <w:rsid w:val="009B4B3B"/>
    <w:rsid w:val="009B701C"/>
    <w:rsid w:val="009B7BA5"/>
    <w:rsid w:val="009C0634"/>
    <w:rsid w:val="009C2086"/>
    <w:rsid w:val="009C3006"/>
    <w:rsid w:val="009C4112"/>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5449"/>
    <w:rsid w:val="009E58C2"/>
    <w:rsid w:val="009E619C"/>
    <w:rsid w:val="009E6D9D"/>
    <w:rsid w:val="009E7020"/>
    <w:rsid w:val="009E7045"/>
    <w:rsid w:val="009E748B"/>
    <w:rsid w:val="009E78AF"/>
    <w:rsid w:val="009F0307"/>
    <w:rsid w:val="009F1097"/>
    <w:rsid w:val="009F1F90"/>
    <w:rsid w:val="009F2244"/>
    <w:rsid w:val="009F2AFE"/>
    <w:rsid w:val="009F3808"/>
    <w:rsid w:val="009F3839"/>
    <w:rsid w:val="009F397D"/>
    <w:rsid w:val="009F3D12"/>
    <w:rsid w:val="009F5FBC"/>
    <w:rsid w:val="009F6383"/>
    <w:rsid w:val="009F6523"/>
    <w:rsid w:val="009F6CB3"/>
    <w:rsid w:val="00A005B8"/>
    <w:rsid w:val="00A00E96"/>
    <w:rsid w:val="00A01F82"/>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E3C"/>
    <w:rsid w:val="00A27E76"/>
    <w:rsid w:val="00A27E8B"/>
    <w:rsid w:val="00A3149C"/>
    <w:rsid w:val="00A31930"/>
    <w:rsid w:val="00A31A13"/>
    <w:rsid w:val="00A323D7"/>
    <w:rsid w:val="00A32421"/>
    <w:rsid w:val="00A32701"/>
    <w:rsid w:val="00A32D53"/>
    <w:rsid w:val="00A330EB"/>
    <w:rsid w:val="00A334CC"/>
    <w:rsid w:val="00A33936"/>
    <w:rsid w:val="00A34684"/>
    <w:rsid w:val="00A3675D"/>
    <w:rsid w:val="00A3732F"/>
    <w:rsid w:val="00A4192F"/>
    <w:rsid w:val="00A41A81"/>
    <w:rsid w:val="00A421DA"/>
    <w:rsid w:val="00A43102"/>
    <w:rsid w:val="00A43646"/>
    <w:rsid w:val="00A43FAA"/>
    <w:rsid w:val="00A44BE1"/>
    <w:rsid w:val="00A4500D"/>
    <w:rsid w:val="00A473D6"/>
    <w:rsid w:val="00A5034B"/>
    <w:rsid w:val="00A512D7"/>
    <w:rsid w:val="00A51915"/>
    <w:rsid w:val="00A51EEE"/>
    <w:rsid w:val="00A5246C"/>
    <w:rsid w:val="00A52BC5"/>
    <w:rsid w:val="00A53723"/>
    <w:rsid w:val="00A5403D"/>
    <w:rsid w:val="00A54160"/>
    <w:rsid w:val="00A542B8"/>
    <w:rsid w:val="00A54719"/>
    <w:rsid w:val="00A54D3B"/>
    <w:rsid w:val="00A55594"/>
    <w:rsid w:val="00A56EF0"/>
    <w:rsid w:val="00A57078"/>
    <w:rsid w:val="00A602F2"/>
    <w:rsid w:val="00A605D2"/>
    <w:rsid w:val="00A60995"/>
    <w:rsid w:val="00A612B9"/>
    <w:rsid w:val="00A6233E"/>
    <w:rsid w:val="00A63594"/>
    <w:rsid w:val="00A6625D"/>
    <w:rsid w:val="00A6652A"/>
    <w:rsid w:val="00A66B14"/>
    <w:rsid w:val="00A66CF8"/>
    <w:rsid w:val="00A67424"/>
    <w:rsid w:val="00A67AB7"/>
    <w:rsid w:val="00A7038C"/>
    <w:rsid w:val="00A70A9A"/>
    <w:rsid w:val="00A70F89"/>
    <w:rsid w:val="00A727DA"/>
    <w:rsid w:val="00A7305E"/>
    <w:rsid w:val="00A7488B"/>
    <w:rsid w:val="00A7493E"/>
    <w:rsid w:val="00A74F48"/>
    <w:rsid w:val="00A76322"/>
    <w:rsid w:val="00A766FD"/>
    <w:rsid w:val="00A767A9"/>
    <w:rsid w:val="00A81403"/>
    <w:rsid w:val="00A81A3A"/>
    <w:rsid w:val="00A82E50"/>
    <w:rsid w:val="00A83C75"/>
    <w:rsid w:val="00A83E6C"/>
    <w:rsid w:val="00A84D8D"/>
    <w:rsid w:val="00A854F8"/>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B049C"/>
    <w:rsid w:val="00AB07EB"/>
    <w:rsid w:val="00AB10C7"/>
    <w:rsid w:val="00AB1D7B"/>
    <w:rsid w:val="00AB1DF9"/>
    <w:rsid w:val="00AB1EA3"/>
    <w:rsid w:val="00AB3399"/>
    <w:rsid w:val="00AB3D67"/>
    <w:rsid w:val="00AB48D6"/>
    <w:rsid w:val="00AB4CB4"/>
    <w:rsid w:val="00AC05BE"/>
    <w:rsid w:val="00AC07C6"/>
    <w:rsid w:val="00AC0ECE"/>
    <w:rsid w:val="00AC28C1"/>
    <w:rsid w:val="00AC315A"/>
    <w:rsid w:val="00AC34C5"/>
    <w:rsid w:val="00AC3519"/>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62D8"/>
    <w:rsid w:val="00AD6E05"/>
    <w:rsid w:val="00AD7AE1"/>
    <w:rsid w:val="00AE017E"/>
    <w:rsid w:val="00AE0914"/>
    <w:rsid w:val="00AE1501"/>
    <w:rsid w:val="00AE2F12"/>
    <w:rsid w:val="00AE3184"/>
    <w:rsid w:val="00AE44F1"/>
    <w:rsid w:val="00AE49C2"/>
    <w:rsid w:val="00AE5146"/>
    <w:rsid w:val="00AE55C5"/>
    <w:rsid w:val="00AE5A4F"/>
    <w:rsid w:val="00AE6C40"/>
    <w:rsid w:val="00AE7B16"/>
    <w:rsid w:val="00AE7EF8"/>
    <w:rsid w:val="00AF0B65"/>
    <w:rsid w:val="00AF0F18"/>
    <w:rsid w:val="00AF3DDA"/>
    <w:rsid w:val="00AF41F1"/>
    <w:rsid w:val="00AF421A"/>
    <w:rsid w:val="00AF4348"/>
    <w:rsid w:val="00AF5351"/>
    <w:rsid w:val="00AF7A6C"/>
    <w:rsid w:val="00AF7AB9"/>
    <w:rsid w:val="00AF7BA0"/>
    <w:rsid w:val="00AF7EEF"/>
    <w:rsid w:val="00B002E0"/>
    <w:rsid w:val="00B0053F"/>
    <w:rsid w:val="00B00DD7"/>
    <w:rsid w:val="00B00ED0"/>
    <w:rsid w:val="00B0132A"/>
    <w:rsid w:val="00B029C1"/>
    <w:rsid w:val="00B037AC"/>
    <w:rsid w:val="00B042F9"/>
    <w:rsid w:val="00B046DD"/>
    <w:rsid w:val="00B07968"/>
    <w:rsid w:val="00B0796A"/>
    <w:rsid w:val="00B07B19"/>
    <w:rsid w:val="00B10FBA"/>
    <w:rsid w:val="00B12666"/>
    <w:rsid w:val="00B126DA"/>
    <w:rsid w:val="00B12A37"/>
    <w:rsid w:val="00B13AAB"/>
    <w:rsid w:val="00B13C29"/>
    <w:rsid w:val="00B147E9"/>
    <w:rsid w:val="00B14DB6"/>
    <w:rsid w:val="00B14FAA"/>
    <w:rsid w:val="00B15903"/>
    <w:rsid w:val="00B166C8"/>
    <w:rsid w:val="00B167B6"/>
    <w:rsid w:val="00B16A69"/>
    <w:rsid w:val="00B1710D"/>
    <w:rsid w:val="00B17EC0"/>
    <w:rsid w:val="00B203EE"/>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25D5"/>
    <w:rsid w:val="00B427B9"/>
    <w:rsid w:val="00B42928"/>
    <w:rsid w:val="00B43371"/>
    <w:rsid w:val="00B43C0A"/>
    <w:rsid w:val="00B44CA2"/>
    <w:rsid w:val="00B454AE"/>
    <w:rsid w:val="00B45A82"/>
    <w:rsid w:val="00B47CA1"/>
    <w:rsid w:val="00B52464"/>
    <w:rsid w:val="00B55453"/>
    <w:rsid w:val="00B55591"/>
    <w:rsid w:val="00B55CF3"/>
    <w:rsid w:val="00B566D6"/>
    <w:rsid w:val="00B56A40"/>
    <w:rsid w:val="00B56E52"/>
    <w:rsid w:val="00B57CCE"/>
    <w:rsid w:val="00B6015D"/>
    <w:rsid w:val="00B6132E"/>
    <w:rsid w:val="00B619C6"/>
    <w:rsid w:val="00B62DEA"/>
    <w:rsid w:val="00B65685"/>
    <w:rsid w:val="00B65E0D"/>
    <w:rsid w:val="00B66B7C"/>
    <w:rsid w:val="00B670CE"/>
    <w:rsid w:val="00B67B79"/>
    <w:rsid w:val="00B67E74"/>
    <w:rsid w:val="00B7001F"/>
    <w:rsid w:val="00B71448"/>
    <w:rsid w:val="00B7196F"/>
    <w:rsid w:val="00B725CA"/>
    <w:rsid w:val="00B725F0"/>
    <w:rsid w:val="00B7260C"/>
    <w:rsid w:val="00B7304A"/>
    <w:rsid w:val="00B737EC"/>
    <w:rsid w:val="00B77FE9"/>
    <w:rsid w:val="00B80CCB"/>
    <w:rsid w:val="00B81C47"/>
    <w:rsid w:val="00B81DDA"/>
    <w:rsid w:val="00B82234"/>
    <w:rsid w:val="00B8283E"/>
    <w:rsid w:val="00B837AA"/>
    <w:rsid w:val="00B848C7"/>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F68"/>
    <w:rsid w:val="00BA3806"/>
    <w:rsid w:val="00BA4762"/>
    <w:rsid w:val="00BA4D11"/>
    <w:rsid w:val="00BA7751"/>
    <w:rsid w:val="00BB156E"/>
    <w:rsid w:val="00BB1734"/>
    <w:rsid w:val="00BB1C6A"/>
    <w:rsid w:val="00BB1FF6"/>
    <w:rsid w:val="00BB2186"/>
    <w:rsid w:val="00BB36C1"/>
    <w:rsid w:val="00BB3ABA"/>
    <w:rsid w:val="00BB4165"/>
    <w:rsid w:val="00BB4FEC"/>
    <w:rsid w:val="00BB5C39"/>
    <w:rsid w:val="00BB5D2F"/>
    <w:rsid w:val="00BB65B1"/>
    <w:rsid w:val="00BB69D5"/>
    <w:rsid w:val="00BB73DF"/>
    <w:rsid w:val="00BC03E1"/>
    <w:rsid w:val="00BC0662"/>
    <w:rsid w:val="00BC10E2"/>
    <w:rsid w:val="00BC284A"/>
    <w:rsid w:val="00BC2983"/>
    <w:rsid w:val="00BC2FBF"/>
    <w:rsid w:val="00BC3757"/>
    <w:rsid w:val="00BC4593"/>
    <w:rsid w:val="00BC5961"/>
    <w:rsid w:val="00BC73DA"/>
    <w:rsid w:val="00BC77F7"/>
    <w:rsid w:val="00BD05BF"/>
    <w:rsid w:val="00BD0EAF"/>
    <w:rsid w:val="00BD261F"/>
    <w:rsid w:val="00BD39A2"/>
    <w:rsid w:val="00BD464A"/>
    <w:rsid w:val="00BD639A"/>
    <w:rsid w:val="00BD6401"/>
    <w:rsid w:val="00BD6CFB"/>
    <w:rsid w:val="00BD7C06"/>
    <w:rsid w:val="00BD7C38"/>
    <w:rsid w:val="00BE0CBB"/>
    <w:rsid w:val="00BE174A"/>
    <w:rsid w:val="00BE1E03"/>
    <w:rsid w:val="00BE232B"/>
    <w:rsid w:val="00BE2902"/>
    <w:rsid w:val="00BE33ED"/>
    <w:rsid w:val="00BE3DDA"/>
    <w:rsid w:val="00BE42CB"/>
    <w:rsid w:val="00BE6162"/>
    <w:rsid w:val="00BE6C9C"/>
    <w:rsid w:val="00BE751E"/>
    <w:rsid w:val="00BE7E2E"/>
    <w:rsid w:val="00BF0657"/>
    <w:rsid w:val="00BF1744"/>
    <w:rsid w:val="00BF1E44"/>
    <w:rsid w:val="00BF37B7"/>
    <w:rsid w:val="00BF3B86"/>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1D21"/>
    <w:rsid w:val="00C11EFC"/>
    <w:rsid w:val="00C1223A"/>
    <w:rsid w:val="00C13899"/>
    <w:rsid w:val="00C14983"/>
    <w:rsid w:val="00C161D5"/>
    <w:rsid w:val="00C166DF"/>
    <w:rsid w:val="00C1675F"/>
    <w:rsid w:val="00C16C29"/>
    <w:rsid w:val="00C17BAD"/>
    <w:rsid w:val="00C202C2"/>
    <w:rsid w:val="00C21178"/>
    <w:rsid w:val="00C21F2D"/>
    <w:rsid w:val="00C22DD1"/>
    <w:rsid w:val="00C23438"/>
    <w:rsid w:val="00C23439"/>
    <w:rsid w:val="00C24202"/>
    <w:rsid w:val="00C244DA"/>
    <w:rsid w:val="00C245A6"/>
    <w:rsid w:val="00C24689"/>
    <w:rsid w:val="00C24BB6"/>
    <w:rsid w:val="00C25F81"/>
    <w:rsid w:val="00C27213"/>
    <w:rsid w:val="00C278C2"/>
    <w:rsid w:val="00C31A8C"/>
    <w:rsid w:val="00C32425"/>
    <w:rsid w:val="00C32653"/>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45E2"/>
    <w:rsid w:val="00C45167"/>
    <w:rsid w:val="00C45E02"/>
    <w:rsid w:val="00C46E88"/>
    <w:rsid w:val="00C473CE"/>
    <w:rsid w:val="00C50168"/>
    <w:rsid w:val="00C50600"/>
    <w:rsid w:val="00C5180C"/>
    <w:rsid w:val="00C51BF7"/>
    <w:rsid w:val="00C52111"/>
    <w:rsid w:val="00C523E4"/>
    <w:rsid w:val="00C5243E"/>
    <w:rsid w:val="00C53622"/>
    <w:rsid w:val="00C540EB"/>
    <w:rsid w:val="00C5495C"/>
    <w:rsid w:val="00C54982"/>
    <w:rsid w:val="00C54B46"/>
    <w:rsid w:val="00C54BD6"/>
    <w:rsid w:val="00C55B71"/>
    <w:rsid w:val="00C55E71"/>
    <w:rsid w:val="00C57924"/>
    <w:rsid w:val="00C611A9"/>
    <w:rsid w:val="00C621A1"/>
    <w:rsid w:val="00C6224C"/>
    <w:rsid w:val="00C630B7"/>
    <w:rsid w:val="00C63153"/>
    <w:rsid w:val="00C63CB8"/>
    <w:rsid w:val="00C6531D"/>
    <w:rsid w:val="00C65327"/>
    <w:rsid w:val="00C65838"/>
    <w:rsid w:val="00C65D58"/>
    <w:rsid w:val="00C6673E"/>
    <w:rsid w:val="00C668EE"/>
    <w:rsid w:val="00C67382"/>
    <w:rsid w:val="00C67C92"/>
    <w:rsid w:val="00C72471"/>
    <w:rsid w:val="00C747C1"/>
    <w:rsid w:val="00C750CF"/>
    <w:rsid w:val="00C75B69"/>
    <w:rsid w:val="00C75FA7"/>
    <w:rsid w:val="00C7699D"/>
    <w:rsid w:val="00C76D61"/>
    <w:rsid w:val="00C7787B"/>
    <w:rsid w:val="00C8086B"/>
    <w:rsid w:val="00C82D97"/>
    <w:rsid w:val="00C83349"/>
    <w:rsid w:val="00C84D14"/>
    <w:rsid w:val="00C85BE7"/>
    <w:rsid w:val="00C868F2"/>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42B9"/>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229F"/>
    <w:rsid w:val="00CD362D"/>
    <w:rsid w:val="00CD5591"/>
    <w:rsid w:val="00CE0BE0"/>
    <w:rsid w:val="00CE21F4"/>
    <w:rsid w:val="00CE2D1F"/>
    <w:rsid w:val="00CE31E0"/>
    <w:rsid w:val="00CE3DF1"/>
    <w:rsid w:val="00CE444E"/>
    <w:rsid w:val="00CE52F0"/>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10513"/>
    <w:rsid w:val="00D10643"/>
    <w:rsid w:val="00D10F64"/>
    <w:rsid w:val="00D1158C"/>
    <w:rsid w:val="00D120FA"/>
    <w:rsid w:val="00D122E3"/>
    <w:rsid w:val="00D1447E"/>
    <w:rsid w:val="00D15666"/>
    <w:rsid w:val="00D164B7"/>
    <w:rsid w:val="00D17475"/>
    <w:rsid w:val="00D1747A"/>
    <w:rsid w:val="00D17C7A"/>
    <w:rsid w:val="00D205D0"/>
    <w:rsid w:val="00D20778"/>
    <w:rsid w:val="00D21306"/>
    <w:rsid w:val="00D2151A"/>
    <w:rsid w:val="00D21966"/>
    <w:rsid w:val="00D21F36"/>
    <w:rsid w:val="00D22151"/>
    <w:rsid w:val="00D22AF0"/>
    <w:rsid w:val="00D247C7"/>
    <w:rsid w:val="00D24AE4"/>
    <w:rsid w:val="00D259AA"/>
    <w:rsid w:val="00D25CA2"/>
    <w:rsid w:val="00D2642B"/>
    <w:rsid w:val="00D26B38"/>
    <w:rsid w:val="00D26BCB"/>
    <w:rsid w:val="00D275C6"/>
    <w:rsid w:val="00D27639"/>
    <w:rsid w:val="00D31266"/>
    <w:rsid w:val="00D32A77"/>
    <w:rsid w:val="00D33B5F"/>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0DC"/>
    <w:rsid w:val="00D5084A"/>
    <w:rsid w:val="00D5277A"/>
    <w:rsid w:val="00D52834"/>
    <w:rsid w:val="00D54075"/>
    <w:rsid w:val="00D544FE"/>
    <w:rsid w:val="00D5505A"/>
    <w:rsid w:val="00D5537D"/>
    <w:rsid w:val="00D5596F"/>
    <w:rsid w:val="00D56F3F"/>
    <w:rsid w:val="00D57160"/>
    <w:rsid w:val="00D57733"/>
    <w:rsid w:val="00D601F1"/>
    <w:rsid w:val="00D602DC"/>
    <w:rsid w:val="00D61F13"/>
    <w:rsid w:val="00D63020"/>
    <w:rsid w:val="00D6304E"/>
    <w:rsid w:val="00D63563"/>
    <w:rsid w:val="00D64B5D"/>
    <w:rsid w:val="00D650A7"/>
    <w:rsid w:val="00D65513"/>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806A3"/>
    <w:rsid w:val="00D80962"/>
    <w:rsid w:val="00D81232"/>
    <w:rsid w:val="00D81BAC"/>
    <w:rsid w:val="00D829CC"/>
    <w:rsid w:val="00D83149"/>
    <w:rsid w:val="00D83173"/>
    <w:rsid w:val="00D8380A"/>
    <w:rsid w:val="00D85273"/>
    <w:rsid w:val="00D853E4"/>
    <w:rsid w:val="00D85ACE"/>
    <w:rsid w:val="00D85B96"/>
    <w:rsid w:val="00D86157"/>
    <w:rsid w:val="00D86BC8"/>
    <w:rsid w:val="00D87219"/>
    <w:rsid w:val="00D90CC5"/>
    <w:rsid w:val="00D92C6A"/>
    <w:rsid w:val="00D93A0D"/>
    <w:rsid w:val="00D93DC2"/>
    <w:rsid w:val="00D94C7E"/>
    <w:rsid w:val="00D9573B"/>
    <w:rsid w:val="00D95C49"/>
    <w:rsid w:val="00D963A6"/>
    <w:rsid w:val="00DA12AB"/>
    <w:rsid w:val="00DA1502"/>
    <w:rsid w:val="00DA1C49"/>
    <w:rsid w:val="00DA1F90"/>
    <w:rsid w:val="00DA42DC"/>
    <w:rsid w:val="00DA57A1"/>
    <w:rsid w:val="00DA5CA3"/>
    <w:rsid w:val="00DA621D"/>
    <w:rsid w:val="00DA6E0F"/>
    <w:rsid w:val="00DB3689"/>
    <w:rsid w:val="00DB3767"/>
    <w:rsid w:val="00DB39E0"/>
    <w:rsid w:val="00DB4419"/>
    <w:rsid w:val="00DB5F03"/>
    <w:rsid w:val="00DB5F28"/>
    <w:rsid w:val="00DB70B4"/>
    <w:rsid w:val="00DB74F8"/>
    <w:rsid w:val="00DC181B"/>
    <w:rsid w:val="00DC1B28"/>
    <w:rsid w:val="00DC22BE"/>
    <w:rsid w:val="00DC34E6"/>
    <w:rsid w:val="00DC4718"/>
    <w:rsid w:val="00DC5F62"/>
    <w:rsid w:val="00DC6B68"/>
    <w:rsid w:val="00DC7FAF"/>
    <w:rsid w:val="00DD006C"/>
    <w:rsid w:val="00DD02BA"/>
    <w:rsid w:val="00DD100B"/>
    <w:rsid w:val="00DD42F9"/>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CBC"/>
    <w:rsid w:val="00DF5370"/>
    <w:rsid w:val="00DF53F3"/>
    <w:rsid w:val="00DF695A"/>
    <w:rsid w:val="00DF6D73"/>
    <w:rsid w:val="00DF7ADA"/>
    <w:rsid w:val="00E002A2"/>
    <w:rsid w:val="00E0032E"/>
    <w:rsid w:val="00E004AF"/>
    <w:rsid w:val="00E01946"/>
    <w:rsid w:val="00E0205D"/>
    <w:rsid w:val="00E02761"/>
    <w:rsid w:val="00E02BE9"/>
    <w:rsid w:val="00E034DA"/>
    <w:rsid w:val="00E03C46"/>
    <w:rsid w:val="00E0598E"/>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824"/>
    <w:rsid w:val="00E2038E"/>
    <w:rsid w:val="00E20A02"/>
    <w:rsid w:val="00E22546"/>
    <w:rsid w:val="00E22B2E"/>
    <w:rsid w:val="00E236B2"/>
    <w:rsid w:val="00E24026"/>
    <w:rsid w:val="00E252F3"/>
    <w:rsid w:val="00E269FD"/>
    <w:rsid w:val="00E27435"/>
    <w:rsid w:val="00E27FC2"/>
    <w:rsid w:val="00E27FEC"/>
    <w:rsid w:val="00E30CE7"/>
    <w:rsid w:val="00E31912"/>
    <w:rsid w:val="00E31B60"/>
    <w:rsid w:val="00E31FEE"/>
    <w:rsid w:val="00E34648"/>
    <w:rsid w:val="00E34D88"/>
    <w:rsid w:val="00E353DB"/>
    <w:rsid w:val="00E36157"/>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50AA1"/>
    <w:rsid w:val="00E51EE1"/>
    <w:rsid w:val="00E521EE"/>
    <w:rsid w:val="00E52BF5"/>
    <w:rsid w:val="00E53204"/>
    <w:rsid w:val="00E53C4D"/>
    <w:rsid w:val="00E55E2E"/>
    <w:rsid w:val="00E61F55"/>
    <w:rsid w:val="00E62790"/>
    <w:rsid w:val="00E62B3D"/>
    <w:rsid w:val="00E6315A"/>
    <w:rsid w:val="00E64C50"/>
    <w:rsid w:val="00E65E86"/>
    <w:rsid w:val="00E6663D"/>
    <w:rsid w:val="00E6717A"/>
    <w:rsid w:val="00E67367"/>
    <w:rsid w:val="00E67B3F"/>
    <w:rsid w:val="00E71B00"/>
    <w:rsid w:val="00E729FE"/>
    <w:rsid w:val="00E733FF"/>
    <w:rsid w:val="00E73C7F"/>
    <w:rsid w:val="00E740D9"/>
    <w:rsid w:val="00E744DB"/>
    <w:rsid w:val="00E74C52"/>
    <w:rsid w:val="00E761B6"/>
    <w:rsid w:val="00E766B3"/>
    <w:rsid w:val="00E76862"/>
    <w:rsid w:val="00E77A59"/>
    <w:rsid w:val="00E80345"/>
    <w:rsid w:val="00E8224F"/>
    <w:rsid w:val="00E82FDC"/>
    <w:rsid w:val="00E839FB"/>
    <w:rsid w:val="00E83BFC"/>
    <w:rsid w:val="00E84692"/>
    <w:rsid w:val="00E853FB"/>
    <w:rsid w:val="00E85E3C"/>
    <w:rsid w:val="00E862E6"/>
    <w:rsid w:val="00E87574"/>
    <w:rsid w:val="00E90032"/>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111A"/>
    <w:rsid w:val="00EB1663"/>
    <w:rsid w:val="00EB1947"/>
    <w:rsid w:val="00EB1DF8"/>
    <w:rsid w:val="00EB4324"/>
    <w:rsid w:val="00EB479F"/>
    <w:rsid w:val="00EB4CC9"/>
    <w:rsid w:val="00EB6B41"/>
    <w:rsid w:val="00EB7014"/>
    <w:rsid w:val="00EB784A"/>
    <w:rsid w:val="00EB7A49"/>
    <w:rsid w:val="00EC0950"/>
    <w:rsid w:val="00EC138A"/>
    <w:rsid w:val="00EC147F"/>
    <w:rsid w:val="00EC1D1E"/>
    <w:rsid w:val="00EC1D63"/>
    <w:rsid w:val="00EC22DE"/>
    <w:rsid w:val="00EC3718"/>
    <w:rsid w:val="00EC3A1D"/>
    <w:rsid w:val="00EC465B"/>
    <w:rsid w:val="00EC4A06"/>
    <w:rsid w:val="00EC4AC2"/>
    <w:rsid w:val="00EC550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3A87"/>
    <w:rsid w:val="00EE4051"/>
    <w:rsid w:val="00EE4229"/>
    <w:rsid w:val="00EE529D"/>
    <w:rsid w:val="00EE5769"/>
    <w:rsid w:val="00EE5CA6"/>
    <w:rsid w:val="00EE65F7"/>
    <w:rsid w:val="00EE6916"/>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46E9"/>
    <w:rsid w:val="00F04831"/>
    <w:rsid w:val="00F04C0E"/>
    <w:rsid w:val="00F04F2F"/>
    <w:rsid w:val="00F06E0E"/>
    <w:rsid w:val="00F07AA2"/>
    <w:rsid w:val="00F108F2"/>
    <w:rsid w:val="00F112E4"/>
    <w:rsid w:val="00F11C72"/>
    <w:rsid w:val="00F12DA8"/>
    <w:rsid w:val="00F12F01"/>
    <w:rsid w:val="00F1322B"/>
    <w:rsid w:val="00F13699"/>
    <w:rsid w:val="00F13BC4"/>
    <w:rsid w:val="00F14585"/>
    <w:rsid w:val="00F1486F"/>
    <w:rsid w:val="00F151D4"/>
    <w:rsid w:val="00F153AD"/>
    <w:rsid w:val="00F154E0"/>
    <w:rsid w:val="00F15B55"/>
    <w:rsid w:val="00F15BF2"/>
    <w:rsid w:val="00F1622C"/>
    <w:rsid w:val="00F173C6"/>
    <w:rsid w:val="00F202C0"/>
    <w:rsid w:val="00F21B38"/>
    <w:rsid w:val="00F224CD"/>
    <w:rsid w:val="00F224D2"/>
    <w:rsid w:val="00F22545"/>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37072"/>
    <w:rsid w:val="00F40080"/>
    <w:rsid w:val="00F405D4"/>
    <w:rsid w:val="00F40AA9"/>
    <w:rsid w:val="00F40C50"/>
    <w:rsid w:val="00F4100B"/>
    <w:rsid w:val="00F416A0"/>
    <w:rsid w:val="00F41716"/>
    <w:rsid w:val="00F433E7"/>
    <w:rsid w:val="00F43C31"/>
    <w:rsid w:val="00F43D26"/>
    <w:rsid w:val="00F44DA3"/>
    <w:rsid w:val="00F46B8B"/>
    <w:rsid w:val="00F46D45"/>
    <w:rsid w:val="00F47660"/>
    <w:rsid w:val="00F478E9"/>
    <w:rsid w:val="00F507DB"/>
    <w:rsid w:val="00F520E1"/>
    <w:rsid w:val="00F5236F"/>
    <w:rsid w:val="00F52C7A"/>
    <w:rsid w:val="00F52E89"/>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6A75"/>
    <w:rsid w:val="00F8735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EE5"/>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446E"/>
    <w:rsid w:val="00FB4D6F"/>
    <w:rsid w:val="00FB4F37"/>
    <w:rsid w:val="00FB7569"/>
    <w:rsid w:val="00FB770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7126"/>
    <w:rsid w:val="00FE072D"/>
    <w:rsid w:val="00FE09E7"/>
    <w:rsid w:val="00FE2161"/>
    <w:rsid w:val="00FE466E"/>
    <w:rsid w:val="00FE4C69"/>
    <w:rsid w:val="00FE543B"/>
    <w:rsid w:val="00FE54F3"/>
    <w:rsid w:val="00FE5842"/>
    <w:rsid w:val="00FE58B6"/>
    <w:rsid w:val="00FE5E2C"/>
    <w:rsid w:val="00FE7430"/>
    <w:rsid w:val="00FF0471"/>
    <w:rsid w:val="00FF0AAD"/>
    <w:rsid w:val="00FF29CE"/>
    <w:rsid w:val="00FF2E20"/>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C224C"/>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9" Type="http://schemas.microsoft.com/office/2018/08/relationships/commentsExtensible" Target="commentsExtensible.xml"/><Relationship Id="rId21" Type="http://schemas.openxmlformats.org/officeDocument/2006/relationships/image" Target="media/image7.emf"/><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9.vsdx"/><Relationship Id="rId36" Type="http://schemas.openxmlformats.org/officeDocument/2006/relationships/footer" Target="footer3.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package" Target="embeddings/Microsoft_Visio_Drawing10.vsdx"/><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1C884F-37D5-4B25-B5CA-26DC14345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4931</Words>
  <Characters>28112</Characters>
  <Application>Microsoft Office Word</Application>
  <DocSecurity>0</DocSecurity>
  <Lines>234</Lines>
  <Paragraphs>65</Paragraphs>
  <ScaleCrop>false</ScaleCrop>
  <Company>ZTE</Company>
  <LinksUpToDate>false</LinksUpToDate>
  <CharactersWithSpaces>32978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2</cp:revision>
  <cp:lastPrinted>2113-01-01T00:00:00Z</cp:lastPrinted>
  <dcterms:created xsi:type="dcterms:W3CDTF">2023-08-11T03:40:00Z</dcterms:created>
  <dcterms:modified xsi:type="dcterms:W3CDTF">2023-08-11T03:40:00Z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